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4BE2" w:rsidRPr="002D4A8F" w:rsidRDefault="00064BE2" w:rsidP="00064BE2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064BE2" w:rsidRPr="002D4A8F" w:rsidRDefault="00064BE2" w:rsidP="00064BE2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2D4A8F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064BE2" w:rsidRPr="002D4A8F" w:rsidRDefault="00064BE2" w:rsidP="00064BE2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064BE2" w:rsidRPr="002D4A8F" w:rsidRDefault="00064BE2" w:rsidP="00064BE2">
      <w:r w:rsidRPr="002D4A8F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2A25D0" w:rsidRPr="002D4A8F" w:rsidRDefault="002A25D0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064BE2" w:rsidRPr="002D4A8F" w:rsidTr="00BB443A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064BE2" w:rsidRPr="002D4A8F" w:rsidRDefault="00064BE2" w:rsidP="00064BE2">
            <w:pPr>
              <w:numPr>
                <w:ilvl w:val="0"/>
                <w:numId w:val="39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2D4A8F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064BE2" w:rsidRPr="002D4A8F" w:rsidRDefault="00064BE2" w:rsidP="00BB443A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2D4A8F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064BE2" w:rsidRPr="002D4A8F" w:rsidRDefault="00064BE2" w:rsidP="00BB443A">
            <w:pPr>
              <w:ind w:left="25"/>
              <w:rPr>
                <w:rFonts w:ascii="Calibri" w:hAnsi="Calibri" w:cs="Calibri"/>
                <w:b/>
              </w:rPr>
            </w:pPr>
            <w:r w:rsidRPr="002D4A8F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064BE2" w:rsidRPr="002D4A8F" w:rsidRDefault="00064BE2" w:rsidP="00BB443A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064BE2" w:rsidRPr="002D4A8F" w:rsidTr="00BB443A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064BE2" w:rsidRPr="002D4A8F" w:rsidRDefault="00064BE2" w:rsidP="00BB443A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D4A8F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064BE2" w:rsidRPr="002D4A8F" w:rsidRDefault="00064BE2" w:rsidP="00BB443A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D4A8F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064BE2" w:rsidRPr="002D4A8F" w:rsidRDefault="00064BE2" w:rsidP="00BB443A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D4A8F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064BE2" w:rsidRPr="002D4A8F" w:rsidRDefault="00064BE2" w:rsidP="00BB443A">
            <w:pPr>
              <w:rPr>
                <w:rFonts w:eastAsia="Times New Roman"/>
              </w:rPr>
            </w:pPr>
            <w:r w:rsidRPr="002D4A8F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2D4A8F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064BE2" w:rsidRPr="002D4A8F" w:rsidRDefault="006B5982" w:rsidP="00BB443A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2D4A8F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29965" cy="344805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BE2" w:rsidRPr="002D4A8F" w:rsidRDefault="00064BE2" w:rsidP="00BB443A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4A8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064BE2" w:rsidRPr="002D4A8F" w:rsidRDefault="00064BE2" w:rsidP="00BB443A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4A8F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064BE2" w:rsidRPr="002D4A8F" w:rsidRDefault="00064BE2" w:rsidP="00BB443A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4A8F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064BE2" w:rsidRPr="002D4A8F" w:rsidRDefault="006B5982" w:rsidP="00BB443A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4A8F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29965" cy="344805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BE2" w:rsidRPr="002D4A8F" w:rsidRDefault="00064BE2" w:rsidP="00BB443A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64BE2" w:rsidRPr="002D4A8F" w:rsidRDefault="00064BE2" w:rsidP="00BB443A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64BE2" w:rsidRPr="002D4A8F" w:rsidRDefault="00064BE2" w:rsidP="00BB443A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2D4A8F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2D4A8F">
        <w:rPr>
          <w:rFonts w:ascii="Calibri" w:hAnsi="Calibri" w:cs="Calibri"/>
          <w:b/>
          <w:bCs/>
        </w:rPr>
        <w:t>II</w:t>
      </w:r>
      <w:r w:rsidR="00D36204" w:rsidRPr="002D4A8F">
        <w:rPr>
          <w:rFonts w:ascii="Calibri" w:hAnsi="Calibri" w:cs="Calibri"/>
          <w:b/>
          <w:bCs/>
        </w:rPr>
        <w:t>I</w:t>
      </w:r>
      <w:r w:rsidR="00AB1F1A" w:rsidRPr="002D4A8F">
        <w:rPr>
          <w:rFonts w:ascii="Calibri" w:hAnsi="Calibri" w:cs="Calibri"/>
          <w:b/>
          <w:bCs/>
        </w:rPr>
        <w:t>.</w:t>
      </w:r>
      <w:r w:rsidR="00C357B5" w:rsidRPr="002D4A8F">
        <w:rPr>
          <w:rFonts w:ascii="Calibri" w:hAnsi="Calibri" w:cs="Calibri"/>
          <w:b/>
          <w:bCs/>
        </w:rPr>
        <w:t xml:space="preserve"> Rozpoznanie</w:t>
      </w:r>
      <w:r w:rsidR="00AB1F1A" w:rsidRPr="002D4A8F">
        <w:rPr>
          <w:rFonts w:ascii="Calibri" w:hAnsi="Calibri" w:cs="Calibri"/>
          <w:b/>
          <w:bCs/>
        </w:rPr>
        <w:t xml:space="preserve"> </w:t>
      </w:r>
    </w:p>
    <w:p w:rsidR="00052A43" w:rsidRPr="002D4A8F" w:rsidRDefault="00052A43" w:rsidP="00604908">
      <w:pPr>
        <w:spacing w:before="120" w:after="120"/>
        <w:jc w:val="both"/>
        <w:rPr>
          <w:rFonts w:ascii="Calibri" w:hAnsi="Calibri" w:cs="Calibri"/>
          <w:bCs/>
        </w:rPr>
      </w:pPr>
      <w:r w:rsidRPr="002D4A8F">
        <w:rPr>
          <w:rFonts w:ascii="Calibri" w:hAnsi="Calibri" w:cs="Calibri"/>
          <w:bCs/>
        </w:rPr>
        <w:t>Wysiękowe zapalenie ucha środkowego</w:t>
      </w:r>
    </w:p>
    <w:p w:rsidR="007F3924" w:rsidRPr="002D4A8F" w:rsidRDefault="00C357B5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2D4A8F">
        <w:rPr>
          <w:rFonts w:ascii="Calibri" w:hAnsi="Calibri" w:cs="Calibri"/>
          <w:b/>
          <w:bCs/>
        </w:rPr>
        <w:t xml:space="preserve">IV. </w:t>
      </w:r>
      <w:r w:rsidR="00367244" w:rsidRPr="002D4A8F">
        <w:rPr>
          <w:rFonts w:ascii="Calibri" w:hAnsi="Calibri" w:cs="Calibri"/>
          <w:b/>
          <w:bCs/>
        </w:rPr>
        <w:t xml:space="preserve">Nazwa </w:t>
      </w:r>
      <w:r w:rsidR="00AE3429" w:rsidRPr="002D4A8F">
        <w:rPr>
          <w:rFonts w:ascii="Calibri" w:hAnsi="Calibri" w:cs="Calibri"/>
          <w:b/>
          <w:bCs/>
        </w:rPr>
        <w:t>proponowanego leczenia</w:t>
      </w:r>
      <w:r w:rsidRPr="002D4A8F">
        <w:rPr>
          <w:rFonts w:ascii="Calibri" w:hAnsi="Calibri" w:cs="Calibri"/>
          <w:b/>
          <w:bCs/>
        </w:rPr>
        <w:t xml:space="preserve"> lub metody diagnostycznej</w:t>
      </w:r>
    </w:p>
    <w:p w:rsidR="000067EA" w:rsidRPr="002D4A8F" w:rsidRDefault="000067EA" w:rsidP="000067EA">
      <w:pPr>
        <w:jc w:val="both"/>
        <w:rPr>
          <w:rFonts w:ascii="Calibri" w:hAnsi="Calibri"/>
        </w:rPr>
      </w:pPr>
      <w:r w:rsidRPr="002D4A8F">
        <w:rPr>
          <w:rFonts w:ascii="Calibri" w:hAnsi="Calibri"/>
        </w:rPr>
        <w:t>DRENAŻ WENTYLACYJNY</w:t>
      </w:r>
    </w:p>
    <w:p w:rsidR="005D36DC" w:rsidRPr="002D4A8F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2D4A8F">
        <w:rPr>
          <w:rFonts w:ascii="Calibri" w:hAnsi="Calibri" w:cs="Calibri"/>
          <w:b/>
          <w:bCs/>
        </w:rPr>
        <w:t>V</w:t>
      </w:r>
      <w:r w:rsidR="00D36204" w:rsidRPr="002D4A8F">
        <w:rPr>
          <w:rFonts w:ascii="Calibri" w:hAnsi="Calibri" w:cs="Calibri"/>
          <w:b/>
          <w:bCs/>
        </w:rPr>
        <w:t>.</w:t>
      </w:r>
      <w:r w:rsidR="007F3924" w:rsidRPr="002D4A8F">
        <w:rPr>
          <w:rFonts w:ascii="Calibri" w:hAnsi="Calibri" w:cs="Calibri"/>
          <w:b/>
          <w:bCs/>
        </w:rPr>
        <w:t xml:space="preserve"> </w:t>
      </w:r>
      <w:r w:rsidR="00144F72" w:rsidRPr="002D4A8F">
        <w:rPr>
          <w:rFonts w:ascii="Calibri" w:hAnsi="Calibri" w:cs="Calibri"/>
          <w:b/>
          <w:bCs/>
        </w:rPr>
        <w:t xml:space="preserve">Opis </w:t>
      </w:r>
      <w:r w:rsidR="00422559" w:rsidRPr="002D4A8F">
        <w:rPr>
          <w:rFonts w:ascii="Calibri" w:hAnsi="Calibri" w:cs="Calibri"/>
          <w:b/>
          <w:bCs/>
        </w:rPr>
        <w:t>proponowan</w:t>
      </w:r>
      <w:r w:rsidR="00E7044D" w:rsidRPr="002D4A8F">
        <w:rPr>
          <w:rFonts w:ascii="Calibri" w:hAnsi="Calibri" w:cs="Calibri"/>
          <w:b/>
          <w:bCs/>
        </w:rPr>
        <w:t>e</w:t>
      </w:r>
      <w:r w:rsidR="00AE3429" w:rsidRPr="002D4A8F">
        <w:rPr>
          <w:rFonts w:ascii="Calibri" w:hAnsi="Calibri" w:cs="Calibri"/>
          <w:b/>
          <w:bCs/>
        </w:rPr>
        <w:t>go leczenia</w:t>
      </w:r>
      <w:r w:rsidR="00137F81" w:rsidRPr="002D4A8F">
        <w:rPr>
          <w:rFonts w:ascii="Calibri" w:hAnsi="Calibri" w:cs="Calibri"/>
          <w:b/>
          <w:bCs/>
        </w:rPr>
        <w:t xml:space="preserve"> </w:t>
      </w:r>
      <w:r w:rsidR="00C357B5" w:rsidRPr="002D4A8F">
        <w:rPr>
          <w:rFonts w:ascii="Calibri" w:hAnsi="Calibri" w:cs="Calibri"/>
          <w:b/>
          <w:bCs/>
        </w:rPr>
        <w:t>lub metody diagnostycznej</w:t>
      </w:r>
    </w:p>
    <w:p w:rsidR="000067EA" w:rsidRPr="002D4A8F" w:rsidRDefault="000067EA" w:rsidP="00064BE2">
      <w:pPr>
        <w:jc w:val="both"/>
        <w:rPr>
          <w:rFonts w:ascii="Calibri" w:hAnsi="Calibri"/>
        </w:rPr>
      </w:pPr>
      <w:r w:rsidRPr="002D4A8F">
        <w:rPr>
          <w:rFonts w:ascii="Calibri" w:hAnsi="Calibri"/>
        </w:rPr>
        <w:t>To</w:t>
      </w:r>
      <w:r w:rsidR="00FC054E" w:rsidRPr="002D4A8F">
        <w:rPr>
          <w:rFonts w:ascii="Calibri" w:hAnsi="Calibri"/>
        </w:rPr>
        <w:t xml:space="preserve"> operacja przeprowadzana częściej</w:t>
      </w:r>
      <w:r w:rsidRPr="002D4A8F">
        <w:rPr>
          <w:rFonts w:ascii="Calibri" w:hAnsi="Calibri"/>
        </w:rPr>
        <w:t xml:space="preserve"> u dzieci, rzadziej u dorosłych, z wysiękowym zapaleniem ucha środkowego i niedosłuchem. Polega na umieszczeni</w:t>
      </w:r>
      <w:r w:rsidR="00E04F2F" w:rsidRPr="002D4A8F">
        <w:rPr>
          <w:rFonts w:ascii="Calibri" w:hAnsi="Calibri"/>
        </w:rPr>
        <w:t>u w błonie bębenkowej szpulki (</w:t>
      </w:r>
      <w:r w:rsidR="00FC054E" w:rsidRPr="002D4A8F">
        <w:rPr>
          <w:rFonts w:ascii="Calibri" w:hAnsi="Calibri"/>
        </w:rPr>
        <w:t>aeratora</w:t>
      </w:r>
      <w:r w:rsidR="00FC054E" w:rsidRPr="002D4A8F">
        <w:rPr>
          <w:rFonts w:ascii="Calibri" w:hAnsi="Calibri"/>
          <w:b/>
        </w:rPr>
        <w:t xml:space="preserve">, </w:t>
      </w:r>
      <w:proofErr w:type="spellStart"/>
      <w:r w:rsidR="00580127" w:rsidRPr="002D4A8F">
        <w:rPr>
          <w:rFonts w:ascii="Calibri" w:hAnsi="Calibri"/>
        </w:rPr>
        <w:t>drenika</w:t>
      </w:r>
      <w:proofErr w:type="spellEnd"/>
      <w:r w:rsidRPr="002D4A8F">
        <w:rPr>
          <w:rFonts w:ascii="Calibri" w:hAnsi="Calibri"/>
        </w:rPr>
        <w:t xml:space="preserve"> wentylacyjnego). U dzieci łącznie z tym zabiegiem wykonywana jest na ogół adenotomia (usunięcie III migdałka</w:t>
      </w:r>
      <w:r w:rsidR="00FC054E" w:rsidRPr="002D4A8F">
        <w:rPr>
          <w:rFonts w:ascii="Calibri" w:hAnsi="Calibri"/>
        </w:rPr>
        <w:t xml:space="preserve">, czyli </w:t>
      </w:r>
      <w:proofErr w:type="spellStart"/>
      <w:r w:rsidR="00FC054E" w:rsidRPr="002D4A8F">
        <w:rPr>
          <w:rFonts w:ascii="Calibri" w:hAnsi="Calibri"/>
        </w:rPr>
        <w:t>adenoidu</w:t>
      </w:r>
      <w:proofErr w:type="spellEnd"/>
      <w:r w:rsidRPr="002D4A8F">
        <w:rPr>
          <w:rFonts w:ascii="Calibri" w:hAnsi="Calibri"/>
        </w:rPr>
        <w:t>) w celu odblokowania trąbek słuchowych. Szpulki zakłada się na okres 6-9 miesięcy, w tym czasie nie wolno zamoczyć ucha. U dzieci zabieg przeprowadza się w znieczuleniu ogólnym, u dorosłych może to być znieczulenie miejscowe.</w:t>
      </w:r>
      <w:r w:rsidR="00C86687" w:rsidRPr="002D4A8F">
        <w:rPr>
          <w:rFonts w:ascii="Calibri" w:hAnsi="Calibri"/>
        </w:rPr>
        <w:t xml:space="preserve"> </w:t>
      </w:r>
    </w:p>
    <w:p w:rsidR="00064BE2" w:rsidRPr="002D4A8F" w:rsidRDefault="00064BE2" w:rsidP="00064BE2">
      <w:pPr>
        <w:jc w:val="both"/>
        <w:rPr>
          <w:rFonts w:ascii="Calibri" w:hAnsi="Calibri"/>
          <w:shd w:val="clear" w:color="auto" w:fill="FFFFFF"/>
        </w:rPr>
      </w:pPr>
    </w:p>
    <w:p w:rsidR="00064BE2" w:rsidRPr="002D4A8F" w:rsidRDefault="00064BE2" w:rsidP="00064BE2">
      <w:pPr>
        <w:jc w:val="both"/>
        <w:rPr>
          <w:rFonts w:ascii="Calibri" w:hAnsi="Calibri"/>
          <w:shd w:val="clear" w:color="auto" w:fill="FFFFFF"/>
        </w:rPr>
      </w:pPr>
      <w:r w:rsidRPr="002D4A8F">
        <w:rPr>
          <w:rFonts w:ascii="Calibri" w:hAnsi="Calibri"/>
          <w:shd w:val="clear" w:color="auto" w:fill="FFFFFF"/>
        </w:rPr>
        <w:t xml:space="preserve">Zabieg operacyjny będzie wykonywany zgodnie z </w:t>
      </w:r>
      <w:r w:rsidRPr="002D4A8F">
        <w:rPr>
          <w:rFonts w:ascii="Calibri" w:hAnsi="Calibri"/>
          <w:bCs/>
          <w:shd w:val="clear" w:color="auto" w:fill="FFFFFF"/>
        </w:rPr>
        <w:t>dostępną </w:t>
      </w:r>
      <w:r w:rsidRPr="002D4A8F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Pr="002D4A8F">
        <w:rPr>
          <w:rFonts w:ascii="Calibri" w:hAnsi="Calibri"/>
          <w:bCs/>
          <w:shd w:val="clear" w:color="auto" w:fill="FFFFFF"/>
        </w:rPr>
        <w:t>konkretnych </w:t>
      </w:r>
      <w:r w:rsidRPr="002D4A8F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2D4A8F">
        <w:rPr>
          <w:rFonts w:ascii="Calibri" w:hAnsi="Calibri"/>
          <w:bCs/>
          <w:shd w:val="clear" w:color="auto" w:fill="FFFFFF"/>
        </w:rPr>
        <w:t>w danym momencie</w:t>
      </w:r>
      <w:r w:rsidRPr="002D4A8F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2D4A8F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2D4A8F">
        <w:rPr>
          <w:rFonts w:ascii="Calibri" w:hAnsi="Calibri"/>
          <w:shd w:val="clear" w:color="auto" w:fill="FFFFFF"/>
        </w:rPr>
        <w:t xml:space="preserve">: </w:t>
      </w:r>
    </w:p>
    <w:p w:rsidR="00064BE2" w:rsidRPr="002D4A8F" w:rsidRDefault="00064BE2" w:rsidP="00064BE2">
      <w:pPr>
        <w:jc w:val="both"/>
        <w:rPr>
          <w:rFonts w:ascii="Calibri" w:hAnsi="Calibri"/>
          <w:shd w:val="clear" w:color="auto" w:fill="FFFFFF"/>
        </w:rPr>
      </w:pPr>
      <w:r w:rsidRPr="002D4A8F">
        <w:rPr>
          <w:rFonts w:ascii="Calibri" w:hAnsi="Calibri"/>
          <w:shd w:val="clear" w:color="auto" w:fill="FFFFFF"/>
        </w:rPr>
        <w:t>1) zależnym od indywidualnych warunków pacjenta (</w:t>
      </w:r>
      <w:r w:rsidRPr="002D4A8F">
        <w:rPr>
          <w:rFonts w:ascii="Calibri" w:hAnsi="Calibri"/>
          <w:bCs/>
          <w:shd w:val="clear" w:color="auto" w:fill="FFFFFF"/>
        </w:rPr>
        <w:t>w szczególności takie jak </w:t>
      </w:r>
      <w:r w:rsidRPr="002D4A8F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064BE2" w:rsidRPr="002D4A8F" w:rsidRDefault="00064BE2" w:rsidP="00064BE2">
      <w:pPr>
        <w:jc w:val="both"/>
        <w:rPr>
          <w:rFonts w:ascii="Calibri" w:hAnsi="Calibri"/>
          <w:shd w:val="clear" w:color="auto" w:fill="FFFFFF"/>
        </w:rPr>
      </w:pPr>
      <w:r w:rsidRPr="002D4A8F">
        <w:rPr>
          <w:rFonts w:ascii="Calibri" w:hAnsi="Calibri"/>
          <w:shd w:val="clear" w:color="auto" w:fill="FFFFFF"/>
        </w:rPr>
        <w:t>2) zależnym od pory roku (</w:t>
      </w:r>
      <w:r w:rsidRPr="002D4A8F">
        <w:rPr>
          <w:rFonts w:ascii="Calibri" w:hAnsi="Calibri"/>
          <w:bCs/>
          <w:shd w:val="clear" w:color="auto" w:fill="FFFFFF"/>
        </w:rPr>
        <w:t>w szczególności takie jak </w:t>
      </w:r>
      <w:r w:rsidRPr="002D4A8F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064BE2" w:rsidRPr="002D4A8F" w:rsidRDefault="00064BE2" w:rsidP="00064BE2">
      <w:pPr>
        <w:jc w:val="both"/>
        <w:rPr>
          <w:rFonts w:ascii="Calibri" w:hAnsi="Calibri"/>
          <w:bCs/>
          <w:shd w:val="clear" w:color="auto" w:fill="FFFFFF"/>
        </w:rPr>
      </w:pPr>
      <w:r w:rsidRPr="002D4A8F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2D4A8F">
        <w:rPr>
          <w:rFonts w:ascii="Calibri" w:hAnsi="Calibri"/>
          <w:bCs/>
          <w:shd w:val="clear" w:color="auto" w:fill="FFFFFF"/>
        </w:rPr>
        <w:t>w szczególności takie </w:t>
      </w:r>
      <w:r w:rsidRPr="002D4A8F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2D4A8F">
        <w:rPr>
          <w:rFonts w:ascii="Calibri" w:hAnsi="Calibri"/>
          <w:bCs/>
          <w:shd w:val="clear" w:color="auto" w:fill="FFFFFF"/>
        </w:rPr>
        <w:t> </w:t>
      </w:r>
    </w:p>
    <w:p w:rsidR="00064BE2" w:rsidRPr="002D4A8F" w:rsidRDefault="00064BE2" w:rsidP="00064BE2">
      <w:pPr>
        <w:jc w:val="both"/>
        <w:rPr>
          <w:rFonts w:ascii="Calibri" w:hAnsi="Calibri"/>
        </w:rPr>
      </w:pPr>
      <w:r w:rsidRPr="002D4A8F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E73AAE" w:rsidRPr="002D4A8F" w:rsidRDefault="00C05F7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2D4A8F">
        <w:rPr>
          <w:rFonts w:ascii="Calibri" w:hAnsi="Calibri" w:cs="Calibri"/>
          <w:b/>
          <w:bCs/>
        </w:rPr>
        <w:t>V</w:t>
      </w:r>
      <w:r w:rsidR="00C357B5" w:rsidRPr="002D4A8F">
        <w:rPr>
          <w:rFonts w:ascii="Calibri" w:hAnsi="Calibri" w:cs="Calibri"/>
          <w:b/>
          <w:bCs/>
        </w:rPr>
        <w:t>I</w:t>
      </w:r>
      <w:r w:rsidR="00D36204" w:rsidRPr="002D4A8F">
        <w:rPr>
          <w:rFonts w:ascii="Calibri" w:hAnsi="Calibri" w:cs="Calibri"/>
          <w:b/>
          <w:bCs/>
        </w:rPr>
        <w:t xml:space="preserve">. </w:t>
      </w:r>
      <w:r w:rsidR="00144F72" w:rsidRPr="002D4A8F">
        <w:rPr>
          <w:rFonts w:ascii="Calibri" w:hAnsi="Calibri" w:cs="Calibri"/>
          <w:b/>
          <w:bCs/>
        </w:rPr>
        <w:t>Główne p</w:t>
      </w:r>
      <w:r w:rsidR="00EC0B0C" w:rsidRPr="002D4A8F">
        <w:rPr>
          <w:rFonts w:ascii="Calibri" w:hAnsi="Calibri" w:cs="Calibri"/>
          <w:b/>
          <w:bCs/>
        </w:rPr>
        <w:t xml:space="preserve">rzeciwwskazania </w:t>
      </w:r>
      <w:r w:rsidR="00CD21DF" w:rsidRPr="002D4A8F">
        <w:rPr>
          <w:rFonts w:ascii="Calibri" w:hAnsi="Calibri" w:cs="Calibri"/>
          <w:b/>
          <w:bCs/>
        </w:rPr>
        <w:t xml:space="preserve">do </w:t>
      </w:r>
      <w:r w:rsidR="00AE3429" w:rsidRPr="002D4A8F">
        <w:rPr>
          <w:rFonts w:ascii="Calibri" w:hAnsi="Calibri" w:cs="Calibri"/>
          <w:b/>
          <w:bCs/>
        </w:rPr>
        <w:t>wdrożenia proponowanego leczenia</w:t>
      </w:r>
      <w:r w:rsidR="00137F81" w:rsidRPr="002D4A8F">
        <w:rPr>
          <w:rFonts w:ascii="Calibri" w:hAnsi="Calibri" w:cs="Calibri"/>
          <w:b/>
          <w:bCs/>
        </w:rPr>
        <w:t xml:space="preserve"> </w:t>
      </w:r>
      <w:r w:rsidR="00C357B5" w:rsidRPr="002D4A8F">
        <w:rPr>
          <w:rFonts w:ascii="Calibri" w:hAnsi="Calibri" w:cs="Calibri"/>
          <w:b/>
          <w:bCs/>
        </w:rPr>
        <w:t>lub metody diagnostycznej</w:t>
      </w:r>
    </w:p>
    <w:p w:rsidR="00FC054E" w:rsidRPr="002D4A8F" w:rsidRDefault="00FC054E" w:rsidP="00FC054E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2D4A8F">
        <w:rPr>
          <w:rFonts w:ascii="Calibri" w:hAnsi="Calibri" w:cs="Calibri"/>
          <w:bCs/>
        </w:rPr>
        <w:t>Nieuregulowane nadciśnienie tętnicze</w:t>
      </w:r>
    </w:p>
    <w:p w:rsidR="00FC054E" w:rsidRPr="002D4A8F" w:rsidRDefault="00FC054E" w:rsidP="00FC054E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2D4A8F">
        <w:rPr>
          <w:rFonts w:ascii="Calibri" w:hAnsi="Calibri" w:cs="Calibri"/>
          <w:bCs/>
        </w:rPr>
        <w:t>Zaburzenia krzepnięcia</w:t>
      </w:r>
      <w:r w:rsidR="00580127" w:rsidRPr="002D4A8F">
        <w:rPr>
          <w:rFonts w:ascii="Calibri" w:hAnsi="Calibri" w:cs="Calibri"/>
          <w:bCs/>
        </w:rPr>
        <w:t xml:space="preserve"> krwi</w:t>
      </w:r>
    </w:p>
    <w:p w:rsidR="00FC054E" w:rsidRPr="002D4A8F" w:rsidRDefault="00FC054E" w:rsidP="00FC054E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2D4A8F">
        <w:rPr>
          <w:rFonts w:ascii="Calibri" w:hAnsi="Calibri" w:cs="Calibri"/>
          <w:bCs/>
        </w:rPr>
        <w:t>Niewydolność krążenia</w:t>
      </w:r>
    </w:p>
    <w:p w:rsidR="00FC054E" w:rsidRPr="002D4A8F" w:rsidRDefault="00FC054E" w:rsidP="00FC054E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2D4A8F">
        <w:rPr>
          <w:rFonts w:ascii="Calibri" w:hAnsi="Calibri" w:cs="Calibri"/>
          <w:bCs/>
        </w:rPr>
        <w:t>Brak kwalifikacji anestezjologicznej do operacji w znieczuleniu ogólnym w przypadku konieczności zastosowania tego znieczulenia</w:t>
      </w:r>
    </w:p>
    <w:p w:rsidR="007F3924" w:rsidRPr="002D4A8F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2D4A8F">
        <w:rPr>
          <w:rFonts w:ascii="Calibri" w:hAnsi="Calibri" w:cs="Calibri"/>
          <w:b/>
          <w:bCs/>
        </w:rPr>
        <w:t>V</w:t>
      </w:r>
      <w:r w:rsidR="00A064F3" w:rsidRPr="002D4A8F">
        <w:rPr>
          <w:rFonts w:ascii="Calibri" w:hAnsi="Calibri" w:cs="Calibri"/>
          <w:b/>
          <w:bCs/>
        </w:rPr>
        <w:t>I</w:t>
      </w:r>
      <w:r w:rsidR="00C357B5" w:rsidRPr="002D4A8F">
        <w:rPr>
          <w:rFonts w:ascii="Calibri" w:hAnsi="Calibri" w:cs="Calibri"/>
          <w:b/>
          <w:bCs/>
        </w:rPr>
        <w:t>I</w:t>
      </w:r>
      <w:r w:rsidR="00D36204" w:rsidRPr="002D4A8F">
        <w:rPr>
          <w:rFonts w:ascii="Calibri" w:hAnsi="Calibri" w:cs="Calibri"/>
          <w:b/>
          <w:bCs/>
        </w:rPr>
        <w:t xml:space="preserve">. </w:t>
      </w:r>
      <w:r w:rsidR="00A145E1" w:rsidRPr="002D4A8F">
        <w:rPr>
          <w:rFonts w:ascii="Calibri" w:hAnsi="Calibri" w:cs="Calibri"/>
          <w:b/>
          <w:bCs/>
        </w:rPr>
        <w:t>A</w:t>
      </w:r>
      <w:r w:rsidR="00E7044D" w:rsidRPr="002D4A8F">
        <w:rPr>
          <w:rFonts w:ascii="Calibri" w:hAnsi="Calibri" w:cs="Calibri"/>
          <w:b/>
          <w:bCs/>
        </w:rPr>
        <w:t>lternatywne metody leczenia</w:t>
      </w:r>
      <w:r w:rsidR="0040252A" w:rsidRPr="002D4A8F">
        <w:rPr>
          <w:rFonts w:ascii="Calibri" w:hAnsi="Calibri" w:cs="Calibri"/>
          <w:b/>
          <w:bCs/>
        </w:rPr>
        <w:t xml:space="preserve"> lub metody diagnostyczne</w:t>
      </w:r>
    </w:p>
    <w:p w:rsidR="00064BE2" w:rsidRPr="002D4A8F" w:rsidRDefault="00064BE2" w:rsidP="00052A43">
      <w:pPr>
        <w:spacing w:after="240"/>
        <w:jc w:val="both"/>
        <w:rPr>
          <w:rFonts w:ascii="Calibri" w:hAnsi="Calibri" w:cs="Calibri"/>
          <w:b/>
          <w:bCs/>
        </w:rPr>
      </w:pPr>
      <w:r w:rsidRPr="002D4A8F">
        <w:rPr>
          <w:rFonts w:ascii="Calibri" w:eastAsia="Times New Roman" w:hAnsi="Calibri"/>
        </w:rPr>
        <w:t>- brak alternatywnych metod leczenia lub metod diagnostycznych</w:t>
      </w:r>
      <w:r w:rsidRPr="002D4A8F">
        <w:rPr>
          <w:rFonts w:ascii="Calibri" w:hAnsi="Calibri" w:cs="Calibri"/>
          <w:b/>
          <w:bCs/>
        </w:rPr>
        <w:t xml:space="preserve"> </w:t>
      </w:r>
    </w:p>
    <w:p w:rsidR="00AE3429" w:rsidRPr="002D4A8F" w:rsidRDefault="00E46FF3" w:rsidP="00052A43">
      <w:pPr>
        <w:spacing w:after="240"/>
        <w:jc w:val="both"/>
        <w:rPr>
          <w:rFonts w:ascii="Calibri" w:hAnsi="Calibri" w:cs="Calibri"/>
          <w:b/>
          <w:bCs/>
        </w:rPr>
      </w:pPr>
      <w:r w:rsidRPr="002D4A8F">
        <w:rPr>
          <w:rFonts w:ascii="Calibri" w:hAnsi="Calibri" w:cs="Calibri"/>
          <w:b/>
          <w:bCs/>
        </w:rPr>
        <w:t>VII</w:t>
      </w:r>
      <w:r w:rsidR="00C357B5" w:rsidRPr="002D4A8F">
        <w:rPr>
          <w:rFonts w:ascii="Calibri" w:hAnsi="Calibri" w:cs="Calibri"/>
          <w:b/>
          <w:bCs/>
        </w:rPr>
        <w:t>I</w:t>
      </w:r>
      <w:r w:rsidR="00D36204" w:rsidRPr="002D4A8F">
        <w:rPr>
          <w:rFonts w:ascii="Calibri" w:hAnsi="Calibri" w:cs="Calibri"/>
          <w:b/>
          <w:bCs/>
        </w:rPr>
        <w:t>.</w:t>
      </w:r>
      <w:r w:rsidR="00DE273E" w:rsidRPr="002D4A8F">
        <w:rPr>
          <w:rFonts w:ascii="Calibri" w:hAnsi="Calibri" w:cs="Calibri"/>
          <w:b/>
          <w:bCs/>
        </w:rPr>
        <w:t xml:space="preserve"> </w:t>
      </w:r>
      <w:r w:rsidR="00C357B5" w:rsidRPr="002D4A8F">
        <w:rPr>
          <w:rFonts w:ascii="Calibri" w:hAnsi="Calibri" w:cs="Calibri"/>
          <w:b/>
          <w:bCs/>
        </w:rPr>
        <w:t>Dające się przewidzieć następstwa zastosowania</w:t>
      </w:r>
      <w:r w:rsidR="00AE3429" w:rsidRPr="002D4A8F">
        <w:rPr>
          <w:rFonts w:ascii="Calibri" w:hAnsi="Calibri" w:cs="Calibri"/>
          <w:b/>
          <w:bCs/>
        </w:rPr>
        <w:t xml:space="preserve"> leczenia</w:t>
      </w:r>
      <w:r w:rsidR="00137F81" w:rsidRPr="002D4A8F">
        <w:rPr>
          <w:rFonts w:ascii="Calibri" w:hAnsi="Calibri" w:cs="Calibri"/>
          <w:b/>
          <w:bCs/>
        </w:rPr>
        <w:t xml:space="preserve"> </w:t>
      </w:r>
      <w:r w:rsidR="00C357B5" w:rsidRPr="002D4A8F">
        <w:rPr>
          <w:rFonts w:ascii="Calibri" w:hAnsi="Calibri" w:cs="Calibri"/>
          <w:b/>
          <w:bCs/>
        </w:rPr>
        <w:t>lub metody diagnostycznej</w:t>
      </w:r>
    </w:p>
    <w:p w:rsidR="000067EA" w:rsidRPr="002D4A8F" w:rsidRDefault="00064BE2" w:rsidP="000067EA">
      <w:pPr>
        <w:jc w:val="both"/>
        <w:rPr>
          <w:rFonts w:ascii="Calibri" w:hAnsi="Calibri"/>
        </w:rPr>
      </w:pPr>
      <w:r w:rsidRPr="002D4A8F">
        <w:rPr>
          <w:rFonts w:ascii="Calibri" w:hAnsi="Calibri"/>
        </w:rPr>
        <w:t xml:space="preserve"> </w:t>
      </w:r>
      <w:r w:rsidR="00B56BA0" w:rsidRPr="002D4A8F">
        <w:rPr>
          <w:rFonts w:ascii="Calibri" w:hAnsi="Calibri"/>
        </w:rPr>
        <w:t>Szanowny pacjencie, k</w:t>
      </w:r>
      <w:r w:rsidR="000067EA" w:rsidRPr="002D4A8F">
        <w:rPr>
          <w:rFonts w:ascii="Calibri" w:hAnsi="Calibri"/>
        </w:rPr>
        <w:t>ażdy zabieg chirurgiczny (operacja) może wiązać się:</w:t>
      </w:r>
    </w:p>
    <w:p w:rsidR="000067EA" w:rsidRPr="002D4A8F" w:rsidRDefault="000067EA" w:rsidP="000067EA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D4A8F">
        <w:rPr>
          <w:rFonts w:ascii="Calibri" w:hAnsi="Calibri"/>
        </w:rPr>
        <w:t xml:space="preserve">z następstwami, które są wynikiem choroby lub leczenia (mogą wystąpić na każdym etapie diagnostyki i leczenia) </w:t>
      </w:r>
    </w:p>
    <w:p w:rsidR="000067EA" w:rsidRPr="002D4A8F" w:rsidRDefault="000067EA" w:rsidP="000067EA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D4A8F">
        <w:rPr>
          <w:rFonts w:ascii="Calibri" w:hAnsi="Calibri"/>
        </w:rPr>
        <w:t>z powikłaniami, które choć nie są wynikiem błędu to są zdarzeniami niepożądanymi (występują z różną częstością).</w:t>
      </w:r>
    </w:p>
    <w:p w:rsidR="000067EA" w:rsidRPr="002D4A8F" w:rsidRDefault="000067EA" w:rsidP="000067EA">
      <w:pPr>
        <w:jc w:val="both"/>
        <w:rPr>
          <w:rFonts w:ascii="Calibri" w:hAnsi="Calibri"/>
        </w:rPr>
      </w:pPr>
    </w:p>
    <w:p w:rsidR="000067EA" w:rsidRPr="002D4A8F" w:rsidRDefault="000067EA" w:rsidP="00064BE2">
      <w:pPr>
        <w:jc w:val="both"/>
        <w:rPr>
          <w:rFonts w:ascii="Calibri" w:hAnsi="Calibri"/>
        </w:rPr>
      </w:pPr>
      <w:r w:rsidRPr="002D4A8F">
        <w:rPr>
          <w:rFonts w:ascii="Calibri" w:hAnsi="Calibri"/>
        </w:rPr>
        <w:t>Po zabiegu mogą wystąpić następujące następstwa lub powikłania</w:t>
      </w:r>
      <w:r w:rsidR="00B56BA0" w:rsidRPr="002D4A8F">
        <w:rPr>
          <w:rFonts w:ascii="Calibri" w:hAnsi="Calibri"/>
        </w:rPr>
        <w:t>:</w:t>
      </w:r>
    </w:p>
    <w:p w:rsidR="00FC054E" w:rsidRPr="002D4A8F" w:rsidRDefault="00FC054E" w:rsidP="00FC054E">
      <w:pPr>
        <w:jc w:val="both"/>
        <w:rPr>
          <w:rFonts w:ascii="Calibri" w:hAnsi="Calibri" w:cs="Calibri"/>
          <w:u w:val="single"/>
        </w:rPr>
      </w:pPr>
      <w:r w:rsidRPr="002D4A8F">
        <w:rPr>
          <w:rFonts w:ascii="Calibri" w:hAnsi="Calibri" w:cs="Calibri"/>
          <w:u w:val="single"/>
        </w:rPr>
        <w:t>Wyjątkowo rzadkie, opisywane w pojedynczych przypadkach na świecie</w:t>
      </w:r>
      <w:r w:rsidR="00B56BA0" w:rsidRPr="002D4A8F">
        <w:rPr>
          <w:rFonts w:ascii="Calibri" w:hAnsi="Calibri" w:cs="Calibri"/>
          <w:u w:val="single"/>
        </w:rPr>
        <w:t>:</w:t>
      </w:r>
    </w:p>
    <w:p w:rsidR="00FC054E" w:rsidRPr="002D4A8F" w:rsidRDefault="00AC4483" w:rsidP="00FC054E">
      <w:pPr>
        <w:jc w:val="both"/>
        <w:rPr>
          <w:rFonts w:ascii="Calibri" w:hAnsi="Calibri" w:cs="Calibri"/>
        </w:rPr>
      </w:pPr>
      <w:r w:rsidRPr="002D4A8F">
        <w:rPr>
          <w:rFonts w:ascii="Calibri" w:hAnsi="Calibri" w:cs="Calibri"/>
        </w:rPr>
        <w:t>Z</w:t>
      </w:r>
      <w:r w:rsidR="00580127" w:rsidRPr="002D4A8F">
        <w:rPr>
          <w:rFonts w:ascii="Calibri" w:hAnsi="Calibri" w:cs="Calibri"/>
        </w:rPr>
        <w:t>awał mięśnia sercowego</w:t>
      </w:r>
      <w:r w:rsidR="00FC054E" w:rsidRPr="002D4A8F">
        <w:rPr>
          <w:rFonts w:ascii="Calibri" w:hAnsi="Calibri" w:cs="Calibri"/>
        </w:rPr>
        <w:t>, udar</w:t>
      </w:r>
      <w:r w:rsidR="00580127" w:rsidRPr="002D4A8F">
        <w:rPr>
          <w:rFonts w:ascii="Calibri" w:hAnsi="Calibri" w:cs="Calibri"/>
        </w:rPr>
        <w:t xml:space="preserve"> mózgu</w:t>
      </w:r>
      <w:r w:rsidR="00FC054E" w:rsidRPr="002D4A8F">
        <w:rPr>
          <w:rFonts w:ascii="Calibri" w:hAnsi="Calibri" w:cs="Calibri"/>
        </w:rPr>
        <w:t xml:space="preserve">, </w:t>
      </w:r>
      <w:r w:rsidR="00580127" w:rsidRPr="002D4A8F">
        <w:rPr>
          <w:rFonts w:ascii="Calibri" w:hAnsi="Calibri" w:cs="Calibri"/>
        </w:rPr>
        <w:t xml:space="preserve">zator lub zakrzep, </w:t>
      </w:r>
      <w:r w:rsidR="00FC054E" w:rsidRPr="002D4A8F">
        <w:rPr>
          <w:rFonts w:ascii="Calibri" w:hAnsi="Calibri" w:cs="Calibri"/>
        </w:rPr>
        <w:t>zgon</w:t>
      </w:r>
    </w:p>
    <w:p w:rsidR="000067EA" w:rsidRPr="002D4A8F" w:rsidRDefault="000067EA" w:rsidP="000067EA">
      <w:pPr>
        <w:jc w:val="both"/>
        <w:rPr>
          <w:rFonts w:ascii="Calibri" w:hAnsi="Calibri" w:cs="Calibri"/>
          <w:u w:val="single"/>
        </w:rPr>
      </w:pPr>
      <w:r w:rsidRPr="002D4A8F">
        <w:rPr>
          <w:rFonts w:ascii="Calibri" w:hAnsi="Calibri" w:cs="Calibri"/>
          <w:u w:val="single"/>
        </w:rPr>
        <w:t>Częste</w:t>
      </w:r>
      <w:r w:rsidR="00FC054E" w:rsidRPr="002D4A8F">
        <w:rPr>
          <w:rFonts w:ascii="Calibri" w:hAnsi="Calibri" w:cs="Calibri"/>
          <w:u w:val="single"/>
        </w:rPr>
        <w:t>,</w:t>
      </w:r>
      <w:r w:rsidRPr="002D4A8F">
        <w:rPr>
          <w:rFonts w:ascii="Calibri" w:hAnsi="Calibri" w:cs="Calibri"/>
          <w:u w:val="single"/>
        </w:rPr>
        <w:t xml:space="preserve"> lecz niegroźne</w:t>
      </w:r>
      <w:r w:rsidR="00B56BA0" w:rsidRPr="002D4A8F">
        <w:rPr>
          <w:rFonts w:ascii="Calibri" w:hAnsi="Calibri" w:cs="Calibri"/>
          <w:u w:val="single"/>
        </w:rPr>
        <w:t>:</w:t>
      </w:r>
    </w:p>
    <w:p w:rsidR="000067EA" w:rsidRPr="002D4A8F" w:rsidRDefault="000067EA" w:rsidP="000067EA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D4A8F">
        <w:rPr>
          <w:rFonts w:ascii="Calibri" w:hAnsi="Calibri" w:cs="Calibri"/>
        </w:rPr>
        <w:t>wypadnięcie szpulki</w:t>
      </w:r>
    </w:p>
    <w:p w:rsidR="000067EA" w:rsidRPr="002D4A8F" w:rsidRDefault="000067EA" w:rsidP="000067EA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D4A8F">
        <w:rPr>
          <w:rFonts w:ascii="Calibri" w:hAnsi="Calibri" w:cs="Calibri"/>
        </w:rPr>
        <w:t>niedrożność szpulki (zatkanie przez wydzielinę), nie spełnia swojej funkcji</w:t>
      </w:r>
    </w:p>
    <w:p w:rsidR="000067EA" w:rsidRPr="002D4A8F" w:rsidRDefault="000067EA" w:rsidP="000067EA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D4A8F">
        <w:rPr>
          <w:rFonts w:ascii="Calibri" w:hAnsi="Calibri" w:cs="Calibri"/>
        </w:rPr>
        <w:t>skaleczenie i stan zapalny przewodu słuchowego zewnętrznego</w:t>
      </w:r>
    </w:p>
    <w:p w:rsidR="000067EA" w:rsidRPr="002D4A8F" w:rsidRDefault="000067EA" w:rsidP="000067EA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2D4A8F">
        <w:rPr>
          <w:rFonts w:ascii="Calibri" w:hAnsi="Calibri" w:cs="Calibri"/>
        </w:rPr>
        <w:t xml:space="preserve">krwiak błony bębenkowej lub w jamie bębenkowej </w:t>
      </w:r>
    </w:p>
    <w:p w:rsidR="000067EA" w:rsidRPr="002D4A8F" w:rsidRDefault="000067EA" w:rsidP="000067EA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D4A8F">
        <w:rPr>
          <w:rFonts w:ascii="Calibri" w:hAnsi="Calibri" w:cs="Calibri"/>
        </w:rPr>
        <w:t>stan zapalny ucha środkowego</w:t>
      </w:r>
    </w:p>
    <w:p w:rsidR="000067EA" w:rsidRPr="002D4A8F" w:rsidRDefault="000067EA" w:rsidP="000067EA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D4A8F">
        <w:rPr>
          <w:rFonts w:ascii="Calibri" w:hAnsi="Calibri" w:cs="Calibri"/>
        </w:rPr>
        <w:t>po planowym usunięciu drenażu brak dobrego efektu leczenia i konieczność powtórzenia zabiegu</w:t>
      </w:r>
    </w:p>
    <w:p w:rsidR="000067EA" w:rsidRPr="002D4A8F" w:rsidRDefault="000067EA" w:rsidP="000067EA">
      <w:pPr>
        <w:jc w:val="both"/>
        <w:rPr>
          <w:rFonts w:ascii="Calibri" w:hAnsi="Calibri" w:cs="Calibri"/>
          <w:u w:val="single"/>
        </w:rPr>
      </w:pPr>
      <w:proofErr w:type="gramStart"/>
      <w:r w:rsidRPr="002D4A8F">
        <w:rPr>
          <w:rFonts w:ascii="Calibri" w:hAnsi="Calibri" w:cs="Calibri"/>
          <w:u w:val="single"/>
        </w:rPr>
        <w:t>Rzadkie,  poważniejsze</w:t>
      </w:r>
      <w:proofErr w:type="gramEnd"/>
      <w:r w:rsidR="00B56BA0" w:rsidRPr="002D4A8F">
        <w:rPr>
          <w:rFonts w:ascii="Calibri" w:hAnsi="Calibri" w:cs="Calibri"/>
          <w:u w:val="single"/>
        </w:rPr>
        <w:t>:</w:t>
      </w:r>
    </w:p>
    <w:p w:rsidR="000067EA" w:rsidRPr="002D4A8F" w:rsidRDefault="00580127" w:rsidP="000067EA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D4A8F">
        <w:rPr>
          <w:rFonts w:ascii="Calibri" w:hAnsi="Calibri" w:cs="Calibri"/>
        </w:rPr>
        <w:t>przetrwała perforacja (otwór</w:t>
      </w:r>
      <w:r w:rsidR="000067EA" w:rsidRPr="002D4A8F">
        <w:rPr>
          <w:rFonts w:ascii="Calibri" w:hAnsi="Calibri" w:cs="Calibri"/>
        </w:rPr>
        <w:t>) błony bębenkowej</w:t>
      </w:r>
    </w:p>
    <w:p w:rsidR="000067EA" w:rsidRPr="002D4A8F" w:rsidRDefault="000067EA" w:rsidP="000067EA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D4A8F">
        <w:rPr>
          <w:rFonts w:ascii="Calibri" w:hAnsi="Calibri" w:cs="Calibri"/>
        </w:rPr>
        <w:t xml:space="preserve">powstanie perlaka w jamie </w:t>
      </w:r>
      <w:r w:rsidR="00DD6386" w:rsidRPr="002D4A8F">
        <w:rPr>
          <w:rFonts w:ascii="Calibri" w:hAnsi="Calibri" w:cs="Calibri"/>
        </w:rPr>
        <w:t>bębenkowej</w:t>
      </w:r>
      <w:r w:rsidRPr="002D4A8F">
        <w:rPr>
          <w:rFonts w:ascii="Calibri" w:hAnsi="Calibri" w:cs="Calibri"/>
        </w:rPr>
        <w:t xml:space="preserve"> </w:t>
      </w:r>
    </w:p>
    <w:p w:rsidR="000067EA" w:rsidRPr="002D4A8F" w:rsidRDefault="000067EA" w:rsidP="000067EA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2D4A8F">
        <w:rPr>
          <w:rFonts w:ascii="Calibri" w:hAnsi="Calibri" w:cs="Calibri"/>
        </w:rPr>
        <w:t>zaburzenia smaku</w:t>
      </w:r>
    </w:p>
    <w:p w:rsidR="000067EA" w:rsidRPr="002D4A8F" w:rsidRDefault="000067EA" w:rsidP="000067EA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D4A8F">
        <w:rPr>
          <w:rFonts w:ascii="Calibri" w:hAnsi="Calibri" w:cs="Calibri"/>
        </w:rPr>
        <w:t>pogorszenie słuchu z głuchotą włącznie</w:t>
      </w:r>
    </w:p>
    <w:p w:rsidR="000067EA" w:rsidRPr="002D4A8F" w:rsidRDefault="000067EA" w:rsidP="000067EA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D4A8F">
        <w:rPr>
          <w:rFonts w:ascii="Calibri" w:hAnsi="Calibri"/>
        </w:rPr>
        <w:t>porażenie nerwu twarzowego</w:t>
      </w:r>
    </w:p>
    <w:p w:rsidR="000067EA" w:rsidRPr="002D4A8F" w:rsidRDefault="000067EA" w:rsidP="000067EA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D4A8F">
        <w:rPr>
          <w:rFonts w:ascii="Calibri" w:hAnsi="Calibri"/>
        </w:rPr>
        <w:t>wypadnięcie funkcji lub zapalenie błędnika, zawroty głowy</w:t>
      </w:r>
    </w:p>
    <w:p w:rsidR="000067EA" w:rsidRPr="002D4A8F" w:rsidRDefault="000067EA" w:rsidP="000067EA">
      <w:pPr>
        <w:jc w:val="both"/>
        <w:rPr>
          <w:rFonts w:ascii="Calibri" w:hAnsi="Calibri"/>
        </w:rPr>
      </w:pPr>
    </w:p>
    <w:p w:rsidR="000067EA" w:rsidRPr="002D4A8F" w:rsidRDefault="000067EA" w:rsidP="00064BE2">
      <w:pPr>
        <w:jc w:val="both"/>
        <w:rPr>
          <w:rFonts w:ascii="Calibri" w:hAnsi="Calibri"/>
        </w:rPr>
      </w:pPr>
      <w:r w:rsidRPr="002D4A8F">
        <w:rPr>
          <w:rFonts w:ascii="Calibri" w:hAnsi="Calibri"/>
        </w:rPr>
        <w:t>Wymieniono większość następstw i powikłań, które mogą wystąpić</w:t>
      </w:r>
      <w:r w:rsidR="00FC054E" w:rsidRPr="002D4A8F">
        <w:rPr>
          <w:rFonts w:ascii="Calibri" w:hAnsi="Calibri"/>
        </w:rPr>
        <w:t>,</w:t>
      </w:r>
      <w:r w:rsidRPr="002D4A8F">
        <w:rPr>
          <w:rFonts w:ascii="Calibri" w:hAnsi="Calibri"/>
        </w:rPr>
        <w:t xml:space="preserve"> ale w medycynie zawsze może dojść do sytuacji jeszcze nieopisywanych w literaturze fachowej, związanych z nietypową anatomią lub nietypową reakcją organizmu pacjenta. Ze wszystkimi pytaniami i wątpliwościami należy się zgłaszać do lekarza prowadzącego.</w:t>
      </w:r>
    </w:p>
    <w:p w:rsidR="000067EA" w:rsidRPr="002D4A8F" w:rsidRDefault="000067EA" w:rsidP="000A3478">
      <w:pPr>
        <w:jc w:val="both"/>
        <w:rPr>
          <w:rFonts w:ascii="Calibri" w:hAnsi="Calibri" w:cs="Calibri"/>
          <w:bCs/>
        </w:rPr>
      </w:pPr>
    </w:p>
    <w:p w:rsidR="00AE3429" w:rsidRPr="002D4A8F" w:rsidRDefault="00C357B5" w:rsidP="00604908">
      <w:pPr>
        <w:jc w:val="both"/>
        <w:rPr>
          <w:rFonts w:ascii="Calibri" w:hAnsi="Calibri" w:cs="Calibri"/>
          <w:b/>
          <w:bCs/>
        </w:rPr>
      </w:pPr>
      <w:r w:rsidRPr="002D4A8F">
        <w:rPr>
          <w:rFonts w:ascii="Calibri" w:hAnsi="Calibri" w:cs="Calibri"/>
          <w:b/>
          <w:bCs/>
        </w:rPr>
        <w:t>IX</w:t>
      </w:r>
      <w:r w:rsidR="00D36204" w:rsidRPr="002D4A8F">
        <w:rPr>
          <w:rFonts w:ascii="Calibri" w:hAnsi="Calibri" w:cs="Calibri"/>
          <w:b/>
          <w:bCs/>
        </w:rPr>
        <w:t xml:space="preserve">. </w:t>
      </w:r>
      <w:r w:rsidR="00E7044D" w:rsidRPr="002D4A8F">
        <w:rPr>
          <w:rFonts w:ascii="Calibri" w:hAnsi="Calibri" w:cs="Calibri"/>
          <w:b/>
          <w:bCs/>
        </w:rPr>
        <w:t xml:space="preserve"> </w:t>
      </w:r>
      <w:r w:rsidRPr="002D4A8F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052A43" w:rsidRPr="002D4A8F" w:rsidRDefault="00052A43" w:rsidP="00052A43">
      <w:pPr>
        <w:spacing w:before="240"/>
        <w:jc w:val="both"/>
        <w:rPr>
          <w:rFonts w:ascii="Calibri" w:hAnsi="Calibri" w:cs="Calibri"/>
          <w:bCs/>
        </w:rPr>
      </w:pPr>
      <w:r w:rsidRPr="002D4A8F">
        <w:rPr>
          <w:rFonts w:ascii="Calibri" w:hAnsi="Calibri" w:cs="Calibri"/>
          <w:bCs/>
        </w:rPr>
        <w:t>Pogorszenie słuchu</w:t>
      </w:r>
    </w:p>
    <w:p w:rsidR="00A064F3" w:rsidRPr="002D4A8F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2D4A8F">
        <w:rPr>
          <w:rFonts w:ascii="Calibri" w:hAnsi="Calibri" w:cs="Calibri"/>
          <w:b/>
          <w:bCs/>
        </w:rPr>
        <w:lastRenderedPageBreak/>
        <w:t>X.</w:t>
      </w:r>
      <w:r w:rsidR="00A064F3" w:rsidRPr="002D4A8F">
        <w:rPr>
          <w:rFonts w:ascii="Calibri" w:hAnsi="Calibri" w:cs="Calibri"/>
          <w:b/>
          <w:bCs/>
        </w:rPr>
        <w:t xml:space="preserve"> </w:t>
      </w:r>
      <w:r w:rsidR="00D36204" w:rsidRPr="002D4A8F">
        <w:rPr>
          <w:rFonts w:ascii="Calibri" w:hAnsi="Calibri" w:cs="Calibri"/>
          <w:b/>
          <w:bCs/>
        </w:rPr>
        <w:t xml:space="preserve">Oczekiwane korzyści </w:t>
      </w:r>
      <w:r w:rsidR="00084218" w:rsidRPr="002D4A8F">
        <w:rPr>
          <w:rFonts w:ascii="Calibri" w:hAnsi="Calibri" w:cs="Calibri"/>
          <w:b/>
          <w:bCs/>
        </w:rPr>
        <w:t>/</w:t>
      </w:r>
      <w:r w:rsidR="000E4702" w:rsidRPr="002D4A8F">
        <w:rPr>
          <w:rFonts w:ascii="Calibri" w:hAnsi="Calibri" w:cs="Calibri"/>
          <w:b/>
          <w:bCs/>
        </w:rPr>
        <w:t>skutki odległe</w:t>
      </w:r>
      <w:r w:rsidR="00C357B5" w:rsidRPr="002D4A8F">
        <w:rPr>
          <w:rFonts w:ascii="Calibri" w:hAnsi="Calibri" w:cs="Calibri"/>
          <w:b/>
          <w:bCs/>
        </w:rPr>
        <w:t xml:space="preserve"> / rokowania</w:t>
      </w:r>
      <w:r w:rsidR="00AE3429" w:rsidRPr="002D4A8F">
        <w:rPr>
          <w:rFonts w:ascii="Calibri" w:hAnsi="Calibri" w:cs="Calibri"/>
          <w:b/>
          <w:bCs/>
        </w:rPr>
        <w:t xml:space="preserve"> proponowanego </w:t>
      </w:r>
      <w:r w:rsidR="00C357B5" w:rsidRPr="002D4A8F">
        <w:rPr>
          <w:rFonts w:ascii="Calibri" w:hAnsi="Calibri" w:cs="Calibri"/>
          <w:b/>
          <w:bCs/>
        </w:rPr>
        <w:t>leczenia lub metody diagnostycznej</w:t>
      </w:r>
    </w:p>
    <w:p w:rsidR="00052A43" w:rsidRPr="002D4A8F" w:rsidRDefault="009B5F73" w:rsidP="00CD21DF">
      <w:pPr>
        <w:spacing w:before="240" w:after="240"/>
        <w:jc w:val="both"/>
        <w:rPr>
          <w:rFonts w:ascii="Calibri" w:hAnsi="Calibri" w:cs="Calibri"/>
          <w:bCs/>
        </w:rPr>
      </w:pPr>
      <w:r w:rsidRPr="002D4A8F">
        <w:rPr>
          <w:rFonts w:ascii="Calibri" w:hAnsi="Calibri" w:cs="Calibri"/>
          <w:bCs/>
        </w:rPr>
        <w:t>Rokowania bardzo dobre</w:t>
      </w:r>
    </w:p>
    <w:p w:rsidR="00C317B3" w:rsidRPr="002D4A8F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2D4A8F">
        <w:rPr>
          <w:rFonts w:ascii="Calibri" w:hAnsi="Calibri" w:cs="Calibri"/>
          <w:b/>
          <w:spacing w:val="-1"/>
          <w:sz w:val="20"/>
          <w:szCs w:val="20"/>
        </w:rPr>
        <w:t>Jeżeli</w:t>
      </w:r>
      <w:r w:rsidR="00C317B3" w:rsidRPr="002D4A8F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2D4A8F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2D4A8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2D4A8F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2D4A8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2D4A8F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2D4A8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2D4A8F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2D4A8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064BE2" w:rsidRPr="002D4A8F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2D4A8F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2D4A8F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2D4A8F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2D4A8F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2D4A8F">
        <w:rPr>
          <w:rFonts w:ascii="Calibri" w:hAnsi="Calibri" w:cs="Calibri"/>
          <w:b/>
          <w:spacing w:val="-1"/>
          <w:sz w:val="20"/>
          <w:szCs w:val="20"/>
        </w:rPr>
        <w:t xml:space="preserve">   </w:t>
      </w:r>
    </w:p>
    <w:p w:rsidR="00064BE2" w:rsidRPr="002D4A8F" w:rsidRDefault="00064BE2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064BE2" w:rsidRPr="002D4A8F" w:rsidRDefault="00064BE2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064BE2" w:rsidRPr="002D4A8F" w:rsidRDefault="00064BE2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064BE2" w:rsidRPr="002D4A8F" w:rsidRDefault="00064BE2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064BE2" w:rsidRPr="002D4A8F" w:rsidRDefault="00064BE2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064BE2" w:rsidRPr="002D4A8F" w:rsidRDefault="00064BE2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C317B3" w:rsidRPr="002D4A8F" w:rsidRDefault="00064BE2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2D4A8F">
        <w:rPr>
          <w:rFonts w:ascii="Calibri" w:hAnsi="Calibri" w:cs="Calibri"/>
          <w:spacing w:val="-1"/>
          <w:sz w:val="20"/>
          <w:szCs w:val="20"/>
          <w:lang w:val="pl-PL"/>
        </w:rPr>
        <w:t xml:space="preserve">                  </w:t>
      </w:r>
      <w:r w:rsidR="00D36204" w:rsidRPr="002D4A8F">
        <w:rPr>
          <w:rFonts w:ascii="Calibri" w:hAnsi="Calibri" w:cs="Calibri"/>
          <w:b/>
          <w:spacing w:val="-1"/>
          <w:sz w:val="20"/>
          <w:szCs w:val="20"/>
        </w:rPr>
        <w:t>……………………………………………………………………………………..</w:t>
      </w:r>
    </w:p>
    <w:p w:rsidR="005D41BB" w:rsidRPr="002D4A8F" w:rsidRDefault="005D41BB" w:rsidP="005D41BB">
      <w:pPr>
        <w:widowControl/>
        <w:autoSpaceDE/>
        <w:autoSpaceDN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2D4A8F">
        <w:rPr>
          <w:rFonts w:ascii="Calibri" w:hAnsi="Calibri" w:cs="Times New Roman"/>
          <w:b/>
          <w:bCs/>
          <w:sz w:val="28"/>
          <w:szCs w:val="28"/>
        </w:rPr>
        <w:t>podpis</w:t>
      </w:r>
      <w:r w:rsidRPr="002D4A8F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2D4A8F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2D4A8F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</w:t>
      </w:r>
      <w:proofErr w:type="spellStart"/>
      <w:r w:rsidRPr="002D4A8F">
        <w:rPr>
          <w:rFonts w:ascii="Calibri" w:eastAsia="Times New Roman" w:hAnsi="Calibri" w:cs="Times New Roman"/>
          <w:bCs/>
          <w:szCs w:val="24"/>
          <w:lang w:eastAsia="en-US"/>
        </w:rPr>
        <w:t>ych</w:t>
      </w:r>
      <w:proofErr w:type="spellEnd"/>
    </w:p>
    <w:p w:rsidR="005D41BB" w:rsidRPr="002D4A8F" w:rsidRDefault="005D41BB" w:rsidP="005D41BB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064BE2" w:rsidRPr="002D4A8F" w:rsidRDefault="00064BE2" w:rsidP="00064BE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064BE2" w:rsidRPr="002D4A8F" w:rsidRDefault="00064BE2" w:rsidP="00064BE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064BE2" w:rsidRPr="002D4A8F" w:rsidRDefault="00064BE2" w:rsidP="00064BE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064BE2" w:rsidRPr="002D4A8F" w:rsidRDefault="00064BE2" w:rsidP="00064BE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064BE2" w:rsidRPr="002D4A8F" w:rsidRDefault="00064BE2" w:rsidP="00064BE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064BE2" w:rsidRPr="002D4A8F" w:rsidRDefault="00064BE2" w:rsidP="00064BE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2D4A8F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064BE2" w:rsidRPr="002D4A8F" w:rsidRDefault="00064BE2" w:rsidP="00064BE2">
      <w:pPr>
        <w:ind w:left="4254"/>
        <w:rPr>
          <w:rFonts w:eastAsia="Times New Roman"/>
        </w:rPr>
      </w:pPr>
      <w:r w:rsidRPr="002D4A8F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2D4A8F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2D4A8F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2D4A8F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2D4A8F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5D41BB" w:rsidRPr="002D4A8F" w:rsidRDefault="005D41BB" w:rsidP="005D41BB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2D4A8F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</w:r>
      <w:r w:rsidRPr="002D4A8F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lastRenderedPageBreak/>
        <w:t>OŚWIADCZENIA PACJENTA</w:t>
      </w:r>
    </w:p>
    <w:p w:rsidR="005D41BB" w:rsidRPr="002D4A8F" w:rsidRDefault="005D41BB" w:rsidP="005D41BB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5D41BB" w:rsidRPr="002D4A8F" w:rsidRDefault="005D41BB" w:rsidP="005D41B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2D4A8F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2D4A8F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2D4A8F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</w:t>
      </w:r>
      <w:r w:rsidR="00064BE2" w:rsidRPr="002D4A8F">
        <w:rPr>
          <w:rFonts w:ascii="Calibri" w:eastAsia="Times New Roman" w:hAnsi="Calibri" w:cs="Calibri"/>
          <w:bCs/>
          <w:sz w:val="22"/>
          <w:lang w:eastAsia="en-US"/>
        </w:rPr>
        <w:t>e mi podczas rozmowy z lekarzem,</w:t>
      </w:r>
    </w:p>
    <w:p w:rsidR="00064BE2" w:rsidRPr="002D4A8F" w:rsidRDefault="00064BE2" w:rsidP="00064BE2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2D4A8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64BE2" w:rsidRPr="002D4A8F" w:rsidRDefault="00064BE2" w:rsidP="00064BE2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2D4A8F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064BE2" w:rsidRPr="002D4A8F" w:rsidRDefault="00064BE2" w:rsidP="00064BE2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5D41BB" w:rsidRPr="002D4A8F" w:rsidRDefault="005D41BB" w:rsidP="005D41B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2D4A8F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5D41BB" w:rsidRPr="002D4A8F" w:rsidRDefault="005D41BB" w:rsidP="005D41B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5D41BB" w:rsidRPr="002D4A8F" w:rsidRDefault="005D41BB" w:rsidP="00064BE2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  <w:r w:rsidRPr="002D4A8F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2D4A8F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2D4A8F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064BE2" w:rsidRPr="002D4A8F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</w:p>
    <w:p w:rsidR="005D41BB" w:rsidRPr="002D4A8F" w:rsidRDefault="005D41BB" w:rsidP="005D41BB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2D4A8F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2D4A8F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2D4A8F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2D4A8F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2D4A8F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5D41BB" w:rsidRPr="002D4A8F" w:rsidRDefault="005D41BB" w:rsidP="005D41BB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5D41BB" w:rsidRPr="002D4A8F" w:rsidRDefault="005D41BB" w:rsidP="005D41BB">
      <w:pPr>
        <w:shd w:val="clear" w:color="auto" w:fill="F2F2F2"/>
        <w:spacing w:before="240"/>
        <w:rPr>
          <w:rFonts w:ascii="Calibri" w:eastAsia="Times New Roman" w:hAnsi="Calibri" w:cs="Calibri"/>
          <w:bCs/>
          <w:sz w:val="22"/>
          <w:lang w:eastAsia="en-US"/>
        </w:rPr>
      </w:pPr>
      <w:r w:rsidRPr="002D4A8F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2D4A8F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2D4A8F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2D4A8F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2D4A8F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  <w:r w:rsidR="00064BE2" w:rsidRPr="002D4A8F">
        <w:rPr>
          <w:rFonts w:ascii="Calibri" w:eastAsia="Times New Roman" w:hAnsi="Calibri" w:cs="Calibri"/>
          <w:bCs/>
          <w:sz w:val="22"/>
          <w:lang w:eastAsia="en-US"/>
        </w:rPr>
        <w:t xml:space="preserve"> </w:t>
      </w:r>
    </w:p>
    <w:p w:rsidR="00064BE2" w:rsidRPr="002D4A8F" w:rsidRDefault="00064BE2" w:rsidP="00064BE2">
      <w:pPr>
        <w:jc w:val="both"/>
        <w:rPr>
          <w:rFonts w:eastAsia="Times New Roman"/>
        </w:rPr>
      </w:pPr>
      <w:r w:rsidRPr="002D4A8F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5D41BB" w:rsidRPr="002D4A8F" w:rsidRDefault="005D41BB" w:rsidP="005D41BB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2D4A8F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2D4A8F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2D4A8F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2D4A8F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5D41BB" w:rsidRPr="002D4A8F" w:rsidRDefault="005D41BB" w:rsidP="005D41BB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8"/>
        <w:gridCol w:w="2551"/>
        <w:gridCol w:w="3106"/>
      </w:tblGrid>
      <w:tr w:rsidR="005D41BB" w:rsidRPr="002D4A8F" w:rsidTr="002B38CB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41BB" w:rsidRPr="002D4A8F" w:rsidRDefault="005D41BB" w:rsidP="005D41B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D4A8F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1BB" w:rsidRPr="002D4A8F" w:rsidRDefault="005D41BB" w:rsidP="005D41B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D4A8F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D41BB" w:rsidRPr="002D4A8F" w:rsidRDefault="005D41BB" w:rsidP="005D41B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D4A8F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</w:t>
            </w:r>
            <w:proofErr w:type="gramStart"/>
            <w:r w:rsidRPr="002D4A8F">
              <w:rPr>
                <w:rFonts w:ascii="Calibri" w:eastAsia="Times New Roman" w:hAnsi="Calibri" w:cs="Calibri"/>
                <w:b/>
                <w:sz w:val="24"/>
                <w:szCs w:val="24"/>
              </w:rPr>
              <w:t>_ :</w:t>
            </w:r>
            <w:proofErr w:type="gramEnd"/>
            <w:r w:rsidRPr="002D4A8F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D41BB" w:rsidRPr="002D4A8F" w:rsidRDefault="00064BE2" w:rsidP="005D41B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2D4A8F">
              <w:rPr>
                <w:rFonts w:ascii="Calibri" w:eastAsia="Times New Roman" w:hAnsi="Calibri" w:cs="Calibri"/>
                <w:b/>
                <w:sz w:val="24"/>
                <w:szCs w:val="24"/>
              </w:rPr>
              <w:t>Miejsce:_</w:t>
            </w:r>
            <w:proofErr w:type="gramEnd"/>
            <w:r w:rsidRPr="002D4A8F">
              <w:rPr>
                <w:rFonts w:ascii="Calibri" w:eastAsia="Times New Roman" w:hAnsi="Calibri" w:cs="Calibri"/>
                <w:b/>
                <w:sz w:val="24"/>
                <w:szCs w:val="24"/>
              </w:rPr>
              <w:t>_______________</w:t>
            </w:r>
          </w:p>
        </w:tc>
      </w:tr>
      <w:tr w:rsidR="005D41BB" w:rsidRPr="002D4A8F" w:rsidTr="002B38CB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41BB" w:rsidRPr="002D4A8F" w:rsidRDefault="005D41BB" w:rsidP="005D41B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41BB" w:rsidRPr="002D4A8F" w:rsidRDefault="005D41BB" w:rsidP="005D41B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5D41BB" w:rsidRPr="002D4A8F" w:rsidRDefault="005D41BB" w:rsidP="005D41B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5D41BB" w:rsidRPr="002D4A8F" w:rsidRDefault="005D41BB" w:rsidP="005D41B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5D41BB" w:rsidRPr="002D4A8F" w:rsidTr="002B38CB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41BB" w:rsidRPr="002D4A8F" w:rsidRDefault="005D41BB" w:rsidP="005D41B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1BB" w:rsidRPr="002D4A8F" w:rsidRDefault="005D41BB" w:rsidP="005D41B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1BB" w:rsidRPr="002D4A8F" w:rsidRDefault="005D41BB" w:rsidP="005D41B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D41BB" w:rsidRPr="002D4A8F" w:rsidRDefault="005D41BB" w:rsidP="005D41B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5D41BB" w:rsidRPr="002D4A8F" w:rsidTr="002B38CB">
        <w:trPr>
          <w:trHeight w:val="850"/>
          <w:jc w:val="center"/>
        </w:trPr>
        <w:tc>
          <w:tcPr>
            <w:tcW w:w="2308" w:type="dxa"/>
            <w:shd w:val="clear" w:color="auto" w:fill="auto"/>
            <w:vAlign w:val="bottom"/>
          </w:tcPr>
          <w:p w:rsidR="005D41BB" w:rsidRPr="002D4A8F" w:rsidRDefault="005D41BB" w:rsidP="005D41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D4A8F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2D4A8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2D4A8F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2D4A8F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shd w:val="clear" w:color="auto" w:fill="auto"/>
            <w:vAlign w:val="bottom"/>
          </w:tcPr>
          <w:p w:rsidR="005D41BB" w:rsidRPr="002D4A8F" w:rsidRDefault="005D41BB" w:rsidP="005D41BB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D4A8F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2D4A8F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D41BB" w:rsidRPr="002D4A8F" w:rsidRDefault="005D41BB" w:rsidP="005D41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D4A8F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2D4A8F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5D41BB" w:rsidRPr="002D4A8F" w:rsidRDefault="005D41BB" w:rsidP="005D41B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D4A8F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2D4A8F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2D4A8F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2D4A8F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2D4A8F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5D41BB" w:rsidRPr="002D4A8F" w:rsidRDefault="005D41BB" w:rsidP="00064BE2">
      <w:pPr>
        <w:widowControl/>
        <w:pBdr>
          <w:bottom w:val="single" w:sz="6" w:space="1" w:color="auto"/>
        </w:pBdr>
        <w:autoSpaceDE/>
        <w:autoSpaceDN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2D4A8F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5D41BB" w:rsidRPr="002D4A8F" w:rsidRDefault="005D41BB" w:rsidP="005D41BB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2D4A8F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2D4A8F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2D4A8F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2D4A8F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2D4A8F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5D41BB" w:rsidRPr="002D4A8F" w:rsidRDefault="005D41BB" w:rsidP="005D41BB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2D4A8F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2D4A8F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2D4A8F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2D4A8F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5D41BB" w:rsidRPr="002D4A8F" w:rsidRDefault="005D41BB" w:rsidP="005D41BB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2D4A8F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</w:t>
      </w:r>
      <w:proofErr w:type="gramStart"/>
      <w:r w:rsidRPr="002D4A8F">
        <w:rPr>
          <w:rFonts w:ascii="Calibri" w:eastAsia="Times New Roman" w:hAnsi="Calibri" w:cs="Calibri"/>
          <w:bCs/>
          <w:i/>
          <w:szCs w:val="22"/>
          <w:lang w:eastAsia="en-US"/>
        </w:rPr>
        <w:t>) :</w:t>
      </w:r>
      <w:proofErr w:type="gramEnd"/>
    </w:p>
    <w:p w:rsidR="005D41BB" w:rsidRPr="002D4A8F" w:rsidRDefault="005D41BB" w:rsidP="005D41BB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2D4A8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5D41BB" w:rsidRPr="002D4A8F" w:rsidRDefault="005D41BB" w:rsidP="005D41BB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2D4A8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5D41BB" w:rsidRPr="002D4A8F" w:rsidRDefault="005D41BB" w:rsidP="005D41BB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2808"/>
        <w:gridCol w:w="2551"/>
        <w:gridCol w:w="3106"/>
        <w:gridCol w:w="40"/>
        <w:gridCol w:w="20"/>
      </w:tblGrid>
      <w:tr w:rsidR="005D41BB" w:rsidRPr="002D4A8F" w:rsidTr="002B38CB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</w:tcPr>
          <w:p w:rsidR="005D41BB" w:rsidRPr="002D4A8F" w:rsidRDefault="005D41BB" w:rsidP="005D41B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2D4A8F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</w:tcPr>
          <w:p w:rsidR="005D41BB" w:rsidRPr="002D4A8F" w:rsidRDefault="005D41BB" w:rsidP="005D41B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2D4A8F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5D41BB" w:rsidRPr="002D4A8F" w:rsidRDefault="005D41BB" w:rsidP="005D41B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2D4A8F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</w:t>
            </w:r>
            <w:proofErr w:type="gramStart"/>
            <w:r w:rsidRPr="002D4A8F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_ :</w:t>
            </w:r>
            <w:proofErr w:type="gramEnd"/>
            <w:r w:rsidRPr="002D4A8F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 xml:space="preserve">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5D41BB" w:rsidRPr="002D4A8F" w:rsidRDefault="00064BE2" w:rsidP="005D41B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proofErr w:type="gramStart"/>
            <w:r w:rsidRPr="002D4A8F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</w:t>
            </w:r>
            <w:proofErr w:type="gramEnd"/>
            <w:r w:rsidRPr="002D4A8F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__________________</w:t>
            </w:r>
          </w:p>
        </w:tc>
        <w:tc>
          <w:tcPr>
            <w:tcW w:w="40" w:type="dxa"/>
          </w:tcPr>
          <w:p w:rsidR="005D41BB" w:rsidRPr="002D4A8F" w:rsidRDefault="005D41BB" w:rsidP="005D41BB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5D41BB" w:rsidRPr="002D4A8F" w:rsidTr="002B38CB">
        <w:trPr>
          <w:gridAfter w:val="1"/>
          <w:wAfter w:w="20" w:type="dxa"/>
          <w:trHeight w:val="227"/>
        </w:trPr>
        <w:tc>
          <w:tcPr>
            <w:tcW w:w="2308" w:type="dxa"/>
            <w:tcBorders>
              <w:bottom w:val="single" w:sz="4" w:space="0" w:color="000000"/>
            </w:tcBorders>
            <w:vAlign w:val="center"/>
          </w:tcPr>
          <w:p w:rsidR="005D41BB" w:rsidRPr="002D4A8F" w:rsidRDefault="005D41BB" w:rsidP="005D41B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bottom w:val="single" w:sz="4" w:space="0" w:color="000000"/>
            </w:tcBorders>
            <w:vAlign w:val="center"/>
          </w:tcPr>
          <w:p w:rsidR="005D41BB" w:rsidRPr="002D4A8F" w:rsidRDefault="005D41BB" w:rsidP="005D41B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bottom w:val="single" w:sz="8" w:space="0" w:color="000000"/>
            </w:tcBorders>
            <w:vAlign w:val="center"/>
          </w:tcPr>
          <w:p w:rsidR="005D41BB" w:rsidRPr="002D4A8F" w:rsidRDefault="005D41BB" w:rsidP="005D41B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bottom w:val="single" w:sz="4" w:space="0" w:color="000000"/>
            </w:tcBorders>
            <w:vAlign w:val="center"/>
          </w:tcPr>
          <w:p w:rsidR="005D41BB" w:rsidRPr="002D4A8F" w:rsidRDefault="005D41BB" w:rsidP="005D41B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5D41BB" w:rsidRPr="002D4A8F" w:rsidRDefault="005D41BB" w:rsidP="005D41BB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5D41BB" w:rsidRPr="002D4A8F" w:rsidTr="002B38CB">
        <w:tblPrEx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1BB" w:rsidRPr="002D4A8F" w:rsidRDefault="005D41BB" w:rsidP="005D41B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1BB" w:rsidRPr="002D4A8F" w:rsidRDefault="005D41BB" w:rsidP="005D41B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41BB" w:rsidRPr="002D4A8F" w:rsidRDefault="005D41BB" w:rsidP="005D41B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BB" w:rsidRPr="002D4A8F" w:rsidRDefault="005D41BB" w:rsidP="005D41B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5D41BB" w:rsidRPr="002D4A8F" w:rsidTr="002B38CB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41BB" w:rsidRPr="002D4A8F" w:rsidRDefault="005D41BB" w:rsidP="005D41BB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2D4A8F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lastRenderedPageBreak/>
              <w:t>OZNACZENIE LEKARZA ODBIERAJĄCEGO OŚWIADCZENIE</w:t>
            </w:r>
            <w:r w:rsidRPr="002D4A8F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2D4A8F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2D4A8F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41BB" w:rsidRPr="002D4A8F" w:rsidRDefault="005D41BB" w:rsidP="005D41BB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2D4A8F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2D4A8F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41BB" w:rsidRPr="002D4A8F" w:rsidRDefault="005D41BB" w:rsidP="005D41BB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2D4A8F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2D4A8F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1BB" w:rsidRPr="002D4A8F" w:rsidRDefault="005D41BB" w:rsidP="005D41BB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2D4A8F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2D4A8F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2D4A8F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2D4A8F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2D4A8F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337BEB" w:rsidRPr="002D4A8F" w:rsidRDefault="00337BEB" w:rsidP="00443EE0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p w:rsidR="00064BE2" w:rsidRPr="002D4A8F" w:rsidRDefault="00064BE2" w:rsidP="00443EE0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p w:rsidR="00064BE2" w:rsidRPr="002D4A8F" w:rsidRDefault="00064BE2" w:rsidP="00064BE2">
      <w:pPr>
        <w:rPr>
          <w:rFonts w:ascii="Calibri" w:eastAsia="Times New Roman" w:hAnsi="Calibri"/>
          <w:bCs/>
          <w:i/>
          <w:sz w:val="22"/>
          <w:szCs w:val="22"/>
        </w:rPr>
      </w:pPr>
      <w:r w:rsidRPr="002D4A8F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064BE2" w:rsidRPr="002D4A8F" w:rsidRDefault="00064BE2" w:rsidP="00443EE0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sectPr w:rsidR="00064BE2" w:rsidRPr="002D4A8F" w:rsidSect="005D3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4A7D" w:rsidRDefault="00494A7D" w:rsidP="00820C05">
      <w:r>
        <w:separator/>
      </w:r>
    </w:p>
  </w:endnote>
  <w:endnote w:type="continuationSeparator" w:id="0">
    <w:p w:rsidR="00494A7D" w:rsidRDefault="00494A7D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064BE2" w:rsidP="00064BE2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2D4A8F">
      <w:rPr>
        <w:rFonts w:ascii="Calibri" w:hAnsi="Calibri"/>
        <w:bCs/>
        <w:i/>
        <w:noProof/>
        <w:sz w:val="18"/>
        <w:szCs w:val="18"/>
      </w:rPr>
      <w:t>2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2D4A8F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4BE2" w:rsidRDefault="00064BE2" w:rsidP="00064BE2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Pr="009B0DA6">
      <w:rPr>
        <w:rFonts w:ascii="Calibri" w:hAnsi="Calibri"/>
        <w:bCs/>
        <w:i/>
        <w:sz w:val="18"/>
        <w:szCs w:val="18"/>
      </w:rPr>
      <w:t xml:space="preserve">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2D4A8F">
      <w:rPr>
        <w:rFonts w:ascii="Calibri" w:hAnsi="Calibri"/>
        <w:bCs/>
        <w:i/>
        <w:noProof/>
        <w:sz w:val="18"/>
        <w:szCs w:val="18"/>
      </w:rPr>
      <w:t>1</w:t>
    </w:r>
    <w:r w:rsidRPr="009B0DA6">
      <w:rPr>
        <w:rFonts w:ascii="Calibri" w:hAnsi="Calibri"/>
        <w:bCs/>
        <w:i/>
        <w:sz w:val="18"/>
        <w:szCs w:val="18"/>
      </w:rPr>
      <w:fldChar w:fldCharType="end"/>
    </w:r>
    <w:r w:rsidRPr="009B0DA6">
      <w:rPr>
        <w:rFonts w:ascii="Calibri" w:hAnsi="Calibri"/>
        <w:bCs/>
        <w:i/>
        <w:sz w:val="18"/>
        <w:szCs w:val="18"/>
      </w:rPr>
      <w:t xml:space="preserve"> z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2D4A8F">
      <w:rPr>
        <w:rFonts w:ascii="Calibri" w:hAnsi="Calibri"/>
        <w:bCs/>
        <w:i/>
        <w:noProof/>
        <w:sz w:val="18"/>
        <w:szCs w:val="18"/>
      </w:rPr>
      <w:t>5</w:t>
    </w:r>
    <w:r w:rsidRPr="009B0DA6">
      <w:rPr>
        <w:rFonts w:ascii="Calibri" w:hAnsi="Calibri"/>
        <w:bCs/>
        <w:i/>
        <w:sz w:val="18"/>
        <w:szCs w:val="18"/>
      </w:rPr>
      <w:fldChar w:fldCharType="end"/>
    </w:r>
  </w:p>
  <w:p w:rsidR="000A3478" w:rsidRDefault="000A3478" w:rsidP="00E04F2F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 w:rsidR="00E04F2F"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064BE2" w:rsidRPr="00064BE2" w:rsidRDefault="00064BE2" w:rsidP="00064BE2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4A7D" w:rsidRDefault="00494A7D" w:rsidP="00820C05">
      <w:r>
        <w:separator/>
      </w:r>
    </w:p>
  </w:footnote>
  <w:footnote w:type="continuationSeparator" w:id="0">
    <w:p w:rsidR="00494A7D" w:rsidRDefault="00494A7D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6687" w:rsidRPr="00C86687" w:rsidRDefault="00C86687" w:rsidP="00C86687">
    <w:pPr>
      <w:keepNext/>
      <w:outlineLvl w:val="5"/>
      <w:rPr>
        <w:rFonts w:ascii="Calibri" w:hAnsi="Calibri"/>
        <w:b/>
        <w:bCs/>
        <w:sz w:val="24"/>
        <w:szCs w:val="24"/>
      </w:rPr>
    </w:pPr>
    <w:r w:rsidRPr="00C86687">
      <w:rPr>
        <w:rFonts w:ascii="Calibri" w:eastAsia="Times New Roman" w:hAnsi="Calibri" w:cs="Calibri"/>
        <w:b/>
        <w:smallCaps/>
        <w:sz w:val="24"/>
        <w:szCs w:val="24"/>
        <w:lang w:eastAsia="en-US"/>
      </w:rPr>
      <w:t xml:space="preserve">ZGODA NA </w:t>
    </w:r>
    <w:r w:rsidRPr="00C86687">
      <w:rPr>
        <w:rFonts w:ascii="Calibri" w:hAnsi="Calibri"/>
        <w:b/>
        <w:bCs/>
        <w:sz w:val="24"/>
        <w:szCs w:val="24"/>
      </w:rPr>
      <w:t>LECZENIE CHIRURGICZNE</w:t>
    </w:r>
  </w:p>
  <w:p w:rsidR="000A3478" w:rsidRPr="00C86687" w:rsidRDefault="00C86687" w:rsidP="00C86687">
    <w:pPr>
      <w:pStyle w:val="Nagwek"/>
      <w:rPr>
        <w:rFonts w:ascii="Calibri" w:hAnsi="Calibri"/>
      </w:rPr>
    </w:pPr>
    <w:r w:rsidRPr="00C86687">
      <w:rPr>
        <w:rFonts w:ascii="Calibri" w:hAnsi="Calibri"/>
        <w:b/>
        <w:bCs/>
      </w:rPr>
      <w:t>DRENAŻ WENTYLACYJNY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22F7F88"/>
    <w:multiLevelType w:val="hybridMultilevel"/>
    <w:tmpl w:val="BC80336C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0F3B23"/>
    <w:multiLevelType w:val="hybridMultilevel"/>
    <w:tmpl w:val="C9C66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8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6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2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A152267"/>
    <w:multiLevelType w:val="hybridMultilevel"/>
    <w:tmpl w:val="0C660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5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6A476FA5"/>
    <w:multiLevelType w:val="hybridMultilevel"/>
    <w:tmpl w:val="AA7A8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32"/>
  </w:num>
  <w:num w:numId="4">
    <w:abstractNumId w:val="31"/>
  </w:num>
  <w:num w:numId="5">
    <w:abstractNumId w:val="35"/>
  </w:num>
  <w:num w:numId="6">
    <w:abstractNumId w:val="19"/>
  </w:num>
  <w:num w:numId="7">
    <w:abstractNumId w:val="24"/>
  </w:num>
  <w:num w:numId="8">
    <w:abstractNumId w:val="29"/>
  </w:num>
  <w:num w:numId="9">
    <w:abstractNumId w:val="10"/>
  </w:num>
  <w:num w:numId="10">
    <w:abstractNumId w:val="13"/>
  </w:num>
  <w:num w:numId="11">
    <w:abstractNumId w:val="21"/>
  </w:num>
  <w:num w:numId="12">
    <w:abstractNumId w:val="22"/>
  </w:num>
  <w:num w:numId="13">
    <w:abstractNumId w:val="26"/>
  </w:num>
  <w:num w:numId="14">
    <w:abstractNumId w:val="3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6"/>
  </w:num>
  <w:num w:numId="18">
    <w:abstractNumId w:val="34"/>
  </w:num>
  <w:num w:numId="19">
    <w:abstractNumId w:val="27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0"/>
  </w:num>
  <w:num w:numId="31">
    <w:abstractNumId w:val="23"/>
  </w:num>
  <w:num w:numId="32">
    <w:abstractNumId w:val="15"/>
  </w:num>
  <w:num w:numId="33">
    <w:abstractNumId w:val="28"/>
  </w:num>
  <w:num w:numId="34">
    <w:abstractNumId w:val="20"/>
  </w:num>
  <w:num w:numId="35">
    <w:abstractNumId w:val="36"/>
  </w:num>
  <w:num w:numId="36">
    <w:abstractNumId w:val="33"/>
  </w:num>
  <w:num w:numId="37">
    <w:abstractNumId w:val="14"/>
  </w:num>
  <w:num w:numId="38">
    <w:abstractNumId w:val="11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541E"/>
    <w:rsid w:val="000067EA"/>
    <w:rsid w:val="0001450C"/>
    <w:rsid w:val="000169AF"/>
    <w:rsid w:val="00021275"/>
    <w:rsid w:val="0002344C"/>
    <w:rsid w:val="00030FD9"/>
    <w:rsid w:val="00032A06"/>
    <w:rsid w:val="00046EF9"/>
    <w:rsid w:val="000474A1"/>
    <w:rsid w:val="000505CF"/>
    <w:rsid w:val="00052A43"/>
    <w:rsid w:val="000577CB"/>
    <w:rsid w:val="00064BE2"/>
    <w:rsid w:val="00065F11"/>
    <w:rsid w:val="00067118"/>
    <w:rsid w:val="00067FDC"/>
    <w:rsid w:val="00074F46"/>
    <w:rsid w:val="00076B6F"/>
    <w:rsid w:val="000775A4"/>
    <w:rsid w:val="00080FD7"/>
    <w:rsid w:val="00084218"/>
    <w:rsid w:val="00092715"/>
    <w:rsid w:val="000978B7"/>
    <w:rsid w:val="000A0EFF"/>
    <w:rsid w:val="000A32C5"/>
    <w:rsid w:val="000A3478"/>
    <w:rsid w:val="000A7609"/>
    <w:rsid w:val="000B0E8F"/>
    <w:rsid w:val="000B1EA2"/>
    <w:rsid w:val="000B2341"/>
    <w:rsid w:val="000B7AB9"/>
    <w:rsid w:val="000D6B4C"/>
    <w:rsid w:val="000D7D81"/>
    <w:rsid w:val="000E35E3"/>
    <w:rsid w:val="000E4702"/>
    <w:rsid w:val="000F4E23"/>
    <w:rsid w:val="000F737C"/>
    <w:rsid w:val="00101B37"/>
    <w:rsid w:val="00101C8E"/>
    <w:rsid w:val="00104081"/>
    <w:rsid w:val="00107609"/>
    <w:rsid w:val="00112903"/>
    <w:rsid w:val="001147F3"/>
    <w:rsid w:val="001166AA"/>
    <w:rsid w:val="00126470"/>
    <w:rsid w:val="00132A83"/>
    <w:rsid w:val="00134C9C"/>
    <w:rsid w:val="001354B5"/>
    <w:rsid w:val="001357E9"/>
    <w:rsid w:val="00137F81"/>
    <w:rsid w:val="0014407F"/>
    <w:rsid w:val="00144F72"/>
    <w:rsid w:val="00146EC0"/>
    <w:rsid w:val="001475F2"/>
    <w:rsid w:val="00156C57"/>
    <w:rsid w:val="00157BEA"/>
    <w:rsid w:val="00161371"/>
    <w:rsid w:val="00170B1C"/>
    <w:rsid w:val="00171F54"/>
    <w:rsid w:val="00175916"/>
    <w:rsid w:val="00176352"/>
    <w:rsid w:val="001772D6"/>
    <w:rsid w:val="00187888"/>
    <w:rsid w:val="00191898"/>
    <w:rsid w:val="001A38FB"/>
    <w:rsid w:val="001A4051"/>
    <w:rsid w:val="001B0BD0"/>
    <w:rsid w:val="001B5970"/>
    <w:rsid w:val="001B5DA4"/>
    <w:rsid w:val="001C0A6F"/>
    <w:rsid w:val="001C3F85"/>
    <w:rsid w:val="001C4E41"/>
    <w:rsid w:val="001C5538"/>
    <w:rsid w:val="001E1481"/>
    <w:rsid w:val="001E5C32"/>
    <w:rsid w:val="001E5E4A"/>
    <w:rsid w:val="001E69DC"/>
    <w:rsid w:val="00202ABF"/>
    <w:rsid w:val="00204A94"/>
    <w:rsid w:val="00207F6B"/>
    <w:rsid w:val="0021055A"/>
    <w:rsid w:val="00214C4C"/>
    <w:rsid w:val="0021720C"/>
    <w:rsid w:val="002221DD"/>
    <w:rsid w:val="00223318"/>
    <w:rsid w:val="0022623B"/>
    <w:rsid w:val="00227231"/>
    <w:rsid w:val="00233E1F"/>
    <w:rsid w:val="002343DA"/>
    <w:rsid w:val="002462D2"/>
    <w:rsid w:val="00246F76"/>
    <w:rsid w:val="00247973"/>
    <w:rsid w:val="00251092"/>
    <w:rsid w:val="00252A9D"/>
    <w:rsid w:val="002610C1"/>
    <w:rsid w:val="00283CFB"/>
    <w:rsid w:val="002862B5"/>
    <w:rsid w:val="00292C55"/>
    <w:rsid w:val="002936BB"/>
    <w:rsid w:val="00293DD8"/>
    <w:rsid w:val="002943C8"/>
    <w:rsid w:val="00296F24"/>
    <w:rsid w:val="00296FEC"/>
    <w:rsid w:val="002A246C"/>
    <w:rsid w:val="002A25D0"/>
    <w:rsid w:val="002A390D"/>
    <w:rsid w:val="002A4E0B"/>
    <w:rsid w:val="002B1431"/>
    <w:rsid w:val="002B38CB"/>
    <w:rsid w:val="002C1072"/>
    <w:rsid w:val="002D2832"/>
    <w:rsid w:val="002D4A8F"/>
    <w:rsid w:val="002D6310"/>
    <w:rsid w:val="002D7005"/>
    <w:rsid w:val="002D77EC"/>
    <w:rsid w:val="002E2FD7"/>
    <w:rsid w:val="002E67DA"/>
    <w:rsid w:val="002F419B"/>
    <w:rsid w:val="00310C4D"/>
    <w:rsid w:val="00313B81"/>
    <w:rsid w:val="00321559"/>
    <w:rsid w:val="003247A4"/>
    <w:rsid w:val="00325A20"/>
    <w:rsid w:val="00332010"/>
    <w:rsid w:val="00337BEB"/>
    <w:rsid w:val="00353ECE"/>
    <w:rsid w:val="0035753F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84472"/>
    <w:rsid w:val="00392DEF"/>
    <w:rsid w:val="00393D77"/>
    <w:rsid w:val="003A3578"/>
    <w:rsid w:val="003A4CD7"/>
    <w:rsid w:val="003B565C"/>
    <w:rsid w:val="003B6661"/>
    <w:rsid w:val="003C11BF"/>
    <w:rsid w:val="003C3607"/>
    <w:rsid w:val="003C37C8"/>
    <w:rsid w:val="003C4D57"/>
    <w:rsid w:val="003C5F03"/>
    <w:rsid w:val="003C6CE3"/>
    <w:rsid w:val="003D1017"/>
    <w:rsid w:val="003D154B"/>
    <w:rsid w:val="003E1050"/>
    <w:rsid w:val="003E5823"/>
    <w:rsid w:val="003F443B"/>
    <w:rsid w:val="003F4D98"/>
    <w:rsid w:val="0040252A"/>
    <w:rsid w:val="00422559"/>
    <w:rsid w:val="00423CB7"/>
    <w:rsid w:val="0042536D"/>
    <w:rsid w:val="00426C2D"/>
    <w:rsid w:val="00426DC9"/>
    <w:rsid w:val="00427421"/>
    <w:rsid w:val="00430E2C"/>
    <w:rsid w:val="0043457F"/>
    <w:rsid w:val="00435C7C"/>
    <w:rsid w:val="00436460"/>
    <w:rsid w:val="0043660A"/>
    <w:rsid w:val="00440956"/>
    <w:rsid w:val="00443EE0"/>
    <w:rsid w:val="00444D3A"/>
    <w:rsid w:val="004576D5"/>
    <w:rsid w:val="00462541"/>
    <w:rsid w:val="00467C70"/>
    <w:rsid w:val="004772AE"/>
    <w:rsid w:val="004800C4"/>
    <w:rsid w:val="0048213B"/>
    <w:rsid w:val="00484B7C"/>
    <w:rsid w:val="00484D1E"/>
    <w:rsid w:val="004922BE"/>
    <w:rsid w:val="00492C3A"/>
    <w:rsid w:val="004933F5"/>
    <w:rsid w:val="00494A7D"/>
    <w:rsid w:val="00496BD3"/>
    <w:rsid w:val="004A6BEF"/>
    <w:rsid w:val="004B4A71"/>
    <w:rsid w:val="004B622D"/>
    <w:rsid w:val="004B6504"/>
    <w:rsid w:val="004C1B95"/>
    <w:rsid w:val="004D5632"/>
    <w:rsid w:val="004D57A4"/>
    <w:rsid w:val="004E3239"/>
    <w:rsid w:val="004E60E3"/>
    <w:rsid w:val="004F3CAD"/>
    <w:rsid w:val="004F5217"/>
    <w:rsid w:val="004F5A8D"/>
    <w:rsid w:val="004F7030"/>
    <w:rsid w:val="00501B76"/>
    <w:rsid w:val="00501DB9"/>
    <w:rsid w:val="00503070"/>
    <w:rsid w:val="00507AD8"/>
    <w:rsid w:val="00516E39"/>
    <w:rsid w:val="00526525"/>
    <w:rsid w:val="00532480"/>
    <w:rsid w:val="0054144B"/>
    <w:rsid w:val="00542C1E"/>
    <w:rsid w:val="00557E3C"/>
    <w:rsid w:val="005645F2"/>
    <w:rsid w:val="00564741"/>
    <w:rsid w:val="00570A25"/>
    <w:rsid w:val="00571C1D"/>
    <w:rsid w:val="005728EF"/>
    <w:rsid w:val="00572F47"/>
    <w:rsid w:val="0057359C"/>
    <w:rsid w:val="00580127"/>
    <w:rsid w:val="005815C2"/>
    <w:rsid w:val="005928E1"/>
    <w:rsid w:val="005A100E"/>
    <w:rsid w:val="005A127A"/>
    <w:rsid w:val="005A599F"/>
    <w:rsid w:val="005B44B9"/>
    <w:rsid w:val="005B5A22"/>
    <w:rsid w:val="005B6C55"/>
    <w:rsid w:val="005B6ECF"/>
    <w:rsid w:val="005C255D"/>
    <w:rsid w:val="005C506B"/>
    <w:rsid w:val="005D11EE"/>
    <w:rsid w:val="005D14E2"/>
    <w:rsid w:val="005D3508"/>
    <w:rsid w:val="005D36DC"/>
    <w:rsid w:val="005D41BB"/>
    <w:rsid w:val="005D599A"/>
    <w:rsid w:val="005D5ED8"/>
    <w:rsid w:val="005E37E2"/>
    <w:rsid w:val="005E6538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21E38"/>
    <w:rsid w:val="00623351"/>
    <w:rsid w:val="00624490"/>
    <w:rsid w:val="00625E19"/>
    <w:rsid w:val="00637229"/>
    <w:rsid w:val="0065042E"/>
    <w:rsid w:val="006551F7"/>
    <w:rsid w:val="00660081"/>
    <w:rsid w:val="0066323D"/>
    <w:rsid w:val="0066505B"/>
    <w:rsid w:val="006749E9"/>
    <w:rsid w:val="00674E77"/>
    <w:rsid w:val="00682213"/>
    <w:rsid w:val="0068667D"/>
    <w:rsid w:val="00691E8F"/>
    <w:rsid w:val="006938B2"/>
    <w:rsid w:val="0069512E"/>
    <w:rsid w:val="006A15EB"/>
    <w:rsid w:val="006A6465"/>
    <w:rsid w:val="006B0A5B"/>
    <w:rsid w:val="006B3A32"/>
    <w:rsid w:val="006B42EA"/>
    <w:rsid w:val="006B5982"/>
    <w:rsid w:val="006D5047"/>
    <w:rsid w:val="006E2C86"/>
    <w:rsid w:val="006E3CE7"/>
    <w:rsid w:val="006E3F7B"/>
    <w:rsid w:val="006E70AC"/>
    <w:rsid w:val="006E7DC6"/>
    <w:rsid w:val="006F2134"/>
    <w:rsid w:val="006F22B4"/>
    <w:rsid w:val="006F544C"/>
    <w:rsid w:val="006F6A5E"/>
    <w:rsid w:val="00703C4F"/>
    <w:rsid w:val="00713121"/>
    <w:rsid w:val="007226C0"/>
    <w:rsid w:val="00725327"/>
    <w:rsid w:val="00726707"/>
    <w:rsid w:val="00731060"/>
    <w:rsid w:val="00740C71"/>
    <w:rsid w:val="00741519"/>
    <w:rsid w:val="0074502F"/>
    <w:rsid w:val="007563F9"/>
    <w:rsid w:val="007632E5"/>
    <w:rsid w:val="00765FAA"/>
    <w:rsid w:val="0077170E"/>
    <w:rsid w:val="00772B99"/>
    <w:rsid w:val="007815BE"/>
    <w:rsid w:val="00782747"/>
    <w:rsid w:val="007827C2"/>
    <w:rsid w:val="00786CD7"/>
    <w:rsid w:val="00797373"/>
    <w:rsid w:val="007B65E8"/>
    <w:rsid w:val="007C13C3"/>
    <w:rsid w:val="007E2D7E"/>
    <w:rsid w:val="007F3924"/>
    <w:rsid w:val="007F6B50"/>
    <w:rsid w:val="00800282"/>
    <w:rsid w:val="00807F94"/>
    <w:rsid w:val="008130E0"/>
    <w:rsid w:val="00814408"/>
    <w:rsid w:val="00815186"/>
    <w:rsid w:val="00817B13"/>
    <w:rsid w:val="008207D3"/>
    <w:rsid w:val="00820C05"/>
    <w:rsid w:val="00834030"/>
    <w:rsid w:val="0084046A"/>
    <w:rsid w:val="00844C8C"/>
    <w:rsid w:val="008524F2"/>
    <w:rsid w:val="00866833"/>
    <w:rsid w:val="00880272"/>
    <w:rsid w:val="00896D86"/>
    <w:rsid w:val="00896D91"/>
    <w:rsid w:val="00897B66"/>
    <w:rsid w:val="008A1B13"/>
    <w:rsid w:val="008A3289"/>
    <w:rsid w:val="008A395C"/>
    <w:rsid w:val="008A43D3"/>
    <w:rsid w:val="008A4884"/>
    <w:rsid w:val="008A4E35"/>
    <w:rsid w:val="008B1EAF"/>
    <w:rsid w:val="008B4C13"/>
    <w:rsid w:val="008C5A44"/>
    <w:rsid w:val="008C7F99"/>
    <w:rsid w:val="008D2F61"/>
    <w:rsid w:val="008D389F"/>
    <w:rsid w:val="008E05ED"/>
    <w:rsid w:val="008E0BA5"/>
    <w:rsid w:val="008E3B8A"/>
    <w:rsid w:val="008E68C5"/>
    <w:rsid w:val="008E7804"/>
    <w:rsid w:val="008F0B9E"/>
    <w:rsid w:val="008F252C"/>
    <w:rsid w:val="0090462E"/>
    <w:rsid w:val="009059B9"/>
    <w:rsid w:val="00905A8A"/>
    <w:rsid w:val="00913703"/>
    <w:rsid w:val="00921B84"/>
    <w:rsid w:val="00923569"/>
    <w:rsid w:val="00925C72"/>
    <w:rsid w:val="00940B22"/>
    <w:rsid w:val="0095164C"/>
    <w:rsid w:val="009640D7"/>
    <w:rsid w:val="0097277D"/>
    <w:rsid w:val="0097579C"/>
    <w:rsid w:val="009849D9"/>
    <w:rsid w:val="00987DA0"/>
    <w:rsid w:val="0099365D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D1E"/>
    <w:rsid w:val="009B5F73"/>
    <w:rsid w:val="009B609B"/>
    <w:rsid w:val="009C3C11"/>
    <w:rsid w:val="009C4C9C"/>
    <w:rsid w:val="009C52AC"/>
    <w:rsid w:val="009C5F2F"/>
    <w:rsid w:val="009D6763"/>
    <w:rsid w:val="009E09B2"/>
    <w:rsid w:val="009E7233"/>
    <w:rsid w:val="00A064F3"/>
    <w:rsid w:val="00A13C43"/>
    <w:rsid w:val="00A140C9"/>
    <w:rsid w:val="00A145E1"/>
    <w:rsid w:val="00A1631E"/>
    <w:rsid w:val="00A216C2"/>
    <w:rsid w:val="00A32DCF"/>
    <w:rsid w:val="00A36BC8"/>
    <w:rsid w:val="00A40D64"/>
    <w:rsid w:val="00A43B1B"/>
    <w:rsid w:val="00A46623"/>
    <w:rsid w:val="00A4758E"/>
    <w:rsid w:val="00A53E91"/>
    <w:rsid w:val="00A54B7E"/>
    <w:rsid w:val="00A565ED"/>
    <w:rsid w:val="00A77743"/>
    <w:rsid w:val="00A83B62"/>
    <w:rsid w:val="00A90149"/>
    <w:rsid w:val="00A91715"/>
    <w:rsid w:val="00A93FAD"/>
    <w:rsid w:val="00A972A3"/>
    <w:rsid w:val="00A97A19"/>
    <w:rsid w:val="00AB1F1A"/>
    <w:rsid w:val="00AB670F"/>
    <w:rsid w:val="00AC4483"/>
    <w:rsid w:val="00AD0066"/>
    <w:rsid w:val="00AD020B"/>
    <w:rsid w:val="00AD0769"/>
    <w:rsid w:val="00AD090F"/>
    <w:rsid w:val="00AD4CFB"/>
    <w:rsid w:val="00AD5185"/>
    <w:rsid w:val="00AD5ABB"/>
    <w:rsid w:val="00AE3429"/>
    <w:rsid w:val="00AF29F6"/>
    <w:rsid w:val="00B0198B"/>
    <w:rsid w:val="00B01CE6"/>
    <w:rsid w:val="00B03426"/>
    <w:rsid w:val="00B04998"/>
    <w:rsid w:val="00B11296"/>
    <w:rsid w:val="00B13F85"/>
    <w:rsid w:val="00B16B34"/>
    <w:rsid w:val="00B2003E"/>
    <w:rsid w:val="00B219E6"/>
    <w:rsid w:val="00B27726"/>
    <w:rsid w:val="00B3173E"/>
    <w:rsid w:val="00B42AA9"/>
    <w:rsid w:val="00B45E80"/>
    <w:rsid w:val="00B56BA0"/>
    <w:rsid w:val="00B62C3D"/>
    <w:rsid w:val="00B743D5"/>
    <w:rsid w:val="00B74EAE"/>
    <w:rsid w:val="00B8092B"/>
    <w:rsid w:val="00B8367D"/>
    <w:rsid w:val="00B91C0E"/>
    <w:rsid w:val="00B97FE3"/>
    <w:rsid w:val="00BA3ACE"/>
    <w:rsid w:val="00BB4120"/>
    <w:rsid w:val="00BB443A"/>
    <w:rsid w:val="00BC6F75"/>
    <w:rsid w:val="00BC7F76"/>
    <w:rsid w:val="00BD00CC"/>
    <w:rsid w:val="00BE04EA"/>
    <w:rsid w:val="00BE5346"/>
    <w:rsid w:val="00BE7A5B"/>
    <w:rsid w:val="00BF2548"/>
    <w:rsid w:val="00BF5126"/>
    <w:rsid w:val="00BF6FA8"/>
    <w:rsid w:val="00C00529"/>
    <w:rsid w:val="00C01A27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51C7"/>
    <w:rsid w:val="00C317B3"/>
    <w:rsid w:val="00C335FA"/>
    <w:rsid w:val="00C33BA7"/>
    <w:rsid w:val="00C357B5"/>
    <w:rsid w:val="00C358CD"/>
    <w:rsid w:val="00C35A22"/>
    <w:rsid w:val="00C36536"/>
    <w:rsid w:val="00C430D0"/>
    <w:rsid w:val="00C45796"/>
    <w:rsid w:val="00C4741D"/>
    <w:rsid w:val="00C47664"/>
    <w:rsid w:val="00C47F4F"/>
    <w:rsid w:val="00C67F97"/>
    <w:rsid w:val="00C7058A"/>
    <w:rsid w:val="00C72D44"/>
    <w:rsid w:val="00C7764D"/>
    <w:rsid w:val="00C83416"/>
    <w:rsid w:val="00C84B01"/>
    <w:rsid w:val="00C86687"/>
    <w:rsid w:val="00C9723C"/>
    <w:rsid w:val="00CA1D55"/>
    <w:rsid w:val="00CA2A87"/>
    <w:rsid w:val="00CB0FFF"/>
    <w:rsid w:val="00CC1A06"/>
    <w:rsid w:val="00CC4D8B"/>
    <w:rsid w:val="00CC546E"/>
    <w:rsid w:val="00CC5F43"/>
    <w:rsid w:val="00CC722F"/>
    <w:rsid w:val="00CC748E"/>
    <w:rsid w:val="00CD21DF"/>
    <w:rsid w:val="00CD2417"/>
    <w:rsid w:val="00CD53AD"/>
    <w:rsid w:val="00CD569A"/>
    <w:rsid w:val="00CD67BA"/>
    <w:rsid w:val="00CE22F9"/>
    <w:rsid w:val="00CE3262"/>
    <w:rsid w:val="00CE7FF0"/>
    <w:rsid w:val="00CF339D"/>
    <w:rsid w:val="00CF72DD"/>
    <w:rsid w:val="00D03643"/>
    <w:rsid w:val="00D0453C"/>
    <w:rsid w:val="00D046AB"/>
    <w:rsid w:val="00D05FAA"/>
    <w:rsid w:val="00D11E54"/>
    <w:rsid w:val="00D1212E"/>
    <w:rsid w:val="00D12665"/>
    <w:rsid w:val="00D20562"/>
    <w:rsid w:val="00D20872"/>
    <w:rsid w:val="00D2188A"/>
    <w:rsid w:val="00D36204"/>
    <w:rsid w:val="00D50D21"/>
    <w:rsid w:val="00D53ED7"/>
    <w:rsid w:val="00D57FD6"/>
    <w:rsid w:val="00D60299"/>
    <w:rsid w:val="00D60690"/>
    <w:rsid w:val="00D626EC"/>
    <w:rsid w:val="00D712E5"/>
    <w:rsid w:val="00D807C7"/>
    <w:rsid w:val="00D852FC"/>
    <w:rsid w:val="00D8687D"/>
    <w:rsid w:val="00D90BD6"/>
    <w:rsid w:val="00D93F18"/>
    <w:rsid w:val="00D95151"/>
    <w:rsid w:val="00D9673E"/>
    <w:rsid w:val="00DA311D"/>
    <w:rsid w:val="00DA371A"/>
    <w:rsid w:val="00DA4D39"/>
    <w:rsid w:val="00DA7881"/>
    <w:rsid w:val="00DA7DCA"/>
    <w:rsid w:val="00DB06B5"/>
    <w:rsid w:val="00DB256E"/>
    <w:rsid w:val="00DB7AF8"/>
    <w:rsid w:val="00DC73A7"/>
    <w:rsid w:val="00DD6386"/>
    <w:rsid w:val="00DE2357"/>
    <w:rsid w:val="00DE273E"/>
    <w:rsid w:val="00DE3186"/>
    <w:rsid w:val="00DE37F8"/>
    <w:rsid w:val="00DE67A8"/>
    <w:rsid w:val="00DF51C8"/>
    <w:rsid w:val="00DF778A"/>
    <w:rsid w:val="00E048C4"/>
    <w:rsid w:val="00E04DDC"/>
    <w:rsid w:val="00E04F2F"/>
    <w:rsid w:val="00E11252"/>
    <w:rsid w:val="00E20011"/>
    <w:rsid w:val="00E207C1"/>
    <w:rsid w:val="00E20A30"/>
    <w:rsid w:val="00E23E8D"/>
    <w:rsid w:val="00E34352"/>
    <w:rsid w:val="00E34C26"/>
    <w:rsid w:val="00E46FF3"/>
    <w:rsid w:val="00E575F5"/>
    <w:rsid w:val="00E632FA"/>
    <w:rsid w:val="00E648F9"/>
    <w:rsid w:val="00E6673A"/>
    <w:rsid w:val="00E7044D"/>
    <w:rsid w:val="00E73AAE"/>
    <w:rsid w:val="00E77C38"/>
    <w:rsid w:val="00E819FB"/>
    <w:rsid w:val="00E825B6"/>
    <w:rsid w:val="00E90339"/>
    <w:rsid w:val="00E90597"/>
    <w:rsid w:val="00E90D89"/>
    <w:rsid w:val="00E95061"/>
    <w:rsid w:val="00E96ECF"/>
    <w:rsid w:val="00EA0C9E"/>
    <w:rsid w:val="00EB6317"/>
    <w:rsid w:val="00EB6AF5"/>
    <w:rsid w:val="00EC0B0C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4327"/>
    <w:rsid w:val="00F06024"/>
    <w:rsid w:val="00F10969"/>
    <w:rsid w:val="00F12262"/>
    <w:rsid w:val="00F22481"/>
    <w:rsid w:val="00F24580"/>
    <w:rsid w:val="00F305E7"/>
    <w:rsid w:val="00F31A06"/>
    <w:rsid w:val="00F40F39"/>
    <w:rsid w:val="00F439F5"/>
    <w:rsid w:val="00F4485E"/>
    <w:rsid w:val="00F452E2"/>
    <w:rsid w:val="00F54835"/>
    <w:rsid w:val="00F5700A"/>
    <w:rsid w:val="00F65D97"/>
    <w:rsid w:val="00F67967"/>
    <w:rsid w:val="00F72C08"/>
    <w:rsid w:val="00F80286"/>
    <w:rsid w:val="00F830F5"/>
    <w:rsid w:val="00F867C7"/>
    <w:rsid w:val="00F86ECD"/>
    <w:rsid w:val="00F90807"/>
    <w:rsid w:val="00F9799C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C054E"/>
    <w:rsid w:val="00FC0665"/>
    <w:rsid w:val="00FC5226"/>
    <w:rsid w:val="00FD2D71"/>
    <w:rsid w:val="00FD66FA"/>
    <w:rsid w:val="00FD7D1A"/>
    <w:rsid w:val="00FE05BB"/>
    <w:rsid w:val="00FE16A9"/>
    <w:rsid w:val="00FE54B6"/>
    <w:rsid w:val="00FF2965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AF0732-22D1-F045-9A36-EE7B031B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0067EA"/>
    <w:pPr>
      <w:ind w:left="720"/>
      <w:contextualSpacing/>
    </w:pPr>
  </w:style>
  <w:style w:type="character" w:customStyle="1" w:styleId="apple-converted-space">
    <w:name w:val="apple-converted-space"/>
    <w:rsid w:val="00064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CC4F393-98B2-4CED-9C92-666B8537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0</TotalTime>
  <Pages>5</Pages>
  <Words>1332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2014-07-23T07:55:00Z</cp:lastPrinted>
  <dcterms:created xsi:type="dcterms:W3CDTF">2020-09-16T18:43:00Z</dcterms:created>
  <dcterms:modified xsi:type="dcterms:W3CDTF">2020-09-16T18:43:00Z</dcterms:modified>
</cp:coreProperties>
</file>